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53A0E" w14:textId="58DFD3E3" w:rsidR="00F10D11" w:rsidRPr="005770A5" w:rsidRDefault="00F10D11" w:rsidP="00803F5E">
      <w:pPr>
        <w:jc w:val="center"/>
        <w:rPr>
          <w:b/>
          <w:bCs/>
          <w:iCs/>
          <w:noProof/>
          <w:sz w:val="32"/>
          <w:szCs w:val="32"/>
        </w:rPr>
      </w:pPr>
      <w:bookmarkStart w:id="0" w:name="_GoBack"/>
      <w:bookmarkEnd w:id="0"/>
    </w:p>
    <w:p w14:paraId="1DD09D49" w14:textId="7B7D24DD" w:rsidR="005770A5" w:rsidRPr="005770A5" w:rsidRDefault="005770A5" w:rsidP="00803F5E">
      <w:pPr>
        <w:jc w:val="center"/>
        <w:rPr>
          <w:b/>
          <w:bCs/>
          <w:iCs/>
          <w:noProof/>
          <w:sz w:val="32"/>
          <w:szCs w:val="32"/>
        </w:rPr>
      </w:pPr>
      <w:r w:rsidRPr="005770A5">
        <w:rPr>
          <w:b/>
          <w:bCs/>
          <w:iCs/>
          <w:noProof/>
          <w:sz w:val="32"/>
          <w:szCs w:val="32"/>
        </w:rPr>
        <w:t xml:space="preserve">Holding History </w:t>
      </w:r>
    </w:p>
    <w:p w14:paraId="0AFC200F" w14:textId="1DF0C3CA" w:rsidR="005770A5" w:rsidRDefault="005770A5" w:rsidP="00803F5E">
      <w:pPr>
        <w:jc w:val="center"/>
        <w:rPr>
          <w:iCs/>
          <w:noProof/>
          <w:sz w:val="28"/>
          <w:szCs w:val="28"/>
        </w:rPr>
      </w:pPr>
      <w:r w:rsidRPr="005770A5">
        <w:rPr>
          <w:iCs/>
          <w:noProof/>
          <w:sz w:val="28"/>
          <w:szCs w:val="28"/>
        </w:rPr>
        <w:t>Session Agenda for ERUUF Covenant Groups, Chalice Circles</w:t>
      </w:r>
    </w:p>
    <w:p w14:paraId="3893E643" w14:textId="55198285" w:rsidR="005770A5" w:rsidRPr="005770A5" w:rsidRDefault="005770A5" w:rsidP="00803F5E">
      <w:pPr>
        <w:jc w:val="center"/>
        <w:rPr>
          <w:iCs/>
          <w:noProof/>
          <w:sz w:val="28"/>
          <w:szCs w:val="28"/>
        </w:rPr>
      </w:pPr>
      <w:r>
        <w:rPr>
          <w:iCs/>
          <w:noProof/>
          <w:sz w:val="28"/>
          <w:szCs w:val="28"/>
        </w:rPr>
        <w:t>November 2021</w:t>
      </w:r>
    </w:p>
    <w:p w14:paraId="7946FB39" w14:textId="30226C6D" w:rsidR="005770A5" w:rsidRPr="005770A5" w:rsidRDefault="005770A5" w:rsidP="00803F5E">
      <w:pPr>
        <w:jc w:val="center"/>
        <w:rPr>
          <w:i/>
          <w:noProof/>
          <w:sz w:val="24"/>
          <w:szCs w:val="24"/>
        </w:rPr>
      </w:pPr>
      <w:r w:rsidRPr="005770A5">
        <w:rPr>
          <w:i/>
          <w:noProof/>
          <w:sz w:val="24"/>
          <w:szCs w:val="24"/>
        </w:rPr>
        <w:t>Adapted from national UU Soul Matters material</w:t>
      </w:r>
    </w:p>
    <w:p w14:paraId="6C4BDA2A" w14:textId="5438B097" w:rsidR="005770A5" w:rsidRDefault="005770A5" w:rsidP="00103B4C">
      <w:pPr>
        <w:rPr>
          <w:iCs/>
        </w:rPr>
      </w:pPr>
    </w:p>
    <w:p w14:paraId="1DDB7F3A" w14:textId="08AC9CE8" w:rsidR="005770A5" w:rsidRDefault="005770A5" w:rsidP="00803F5E">
      <w:pPr>
        <w:jc w:val="center"/>
        <w:rPr>
          <w:iCs/>
        </w:rPr>
      </w:pPr>
    </w:p>
    <w:p w14:paraId="610C12AC" w14:textId="220551CD" w:rsidR="005770A5" w:rsidRPr="000753C0" w:rsidRDefault="005770A5" w:rsidP="005770A5">
      <w:pPr>
        <w:rPr>
          <w:b/>
          <w:bCs/>
          <w:iCs/>
          <w:sz w:val="28"/>
          <w:szCs w:val="28"/>
        </w:rPr>
      </w:pPr>
      <w:r w:rsidRPr="000753C0">
        <w:rPr>
          <w:b/>
          <w:bCs/>
          <w:iCs/>
          <w:sz w:val="28"/>
          <w:szCs w:val="28"/>
        </w:rPr>
        <w:t>Opening Words and Chalice Lighting</w:t>
      </w:r>
    </w:p>
    <w:p w14:paraId="411FEBFB" w14:textId="77777777" w:rsidR="005770A5" w:rsidRPr="005770A5" w:rsidRDefault="005770A5" w:rsidP="005770A5">
      <w:pPr>
        <w:rPr>
          <w:b/>
          <w:bCs/>
          <w:iCs/>
          <w:sz w:val="24"/>
          <w:szCs w:val="24"/>
        </w:rPr>
      </w:pPr>
    </w:p>
    <w:p w14:paraId="0E595AF8" w14:textId="3DA5D956" w:rsidR="005770A5" w:rsidRPr="00CA54BC" w:rsidRDefault="005770A5" w:rsidP="005770A5">
      <w:pPr>
        <w:ind w:right="630"/>
        <w:rPr>
          <w:color w:val="333333"/>
          <w:sz w:val="24"/>
          <w:szCs w:val="24"/>
          <w:highlight w:val="white"/>
        </w:rPr>
      </w:pPr>
      <w:bookmarkStart w:id="1" w:name="_f4ywm520z2pj" w:colFirst="0" w:colLast="0"/>
      <w:bookmarkEnd w:id="1"/>
      <w:r w:rsidRPr="00CA54BC">
        <w:rPr>
          <w:color w:val="333333"/>
          <w:sz w:val="24"/>
          <w:szCs w:val="24"/>
          <w:highlight w:val="white"/>
        </w:rPr>
        <w:t>There is a deeper relationship between history and vulnerability than we often recognize. Without a heart willing to feel pain and endure grief, the fullness of our histories just can’t enter in. Talking about past mistakes requires the ability to vulnerably say I’m sorry. An honest telling of racism requires the painful acceptance that some of us still benefit from the prejudices and oppression of our ancestors. Healing historical racism requires someone suffering the costs of reparations. And telling your full story requires navigating grief over choices you wish you would have made differently.</w:t>
      </w:r>
    </w:p>
    <w:p w14:paraId="0046A69F" w14:textId="77777777" w:rsidR="005770A5" w:rsidRPr="00CA54BC" w:rsidRDefault="005770A5" w:rsidP="005770A5">
      <w:pPr>
        <w:ind w:right="630"/>
        <w:rPr>
          <w:color w:val="333333"/>
          <w:sz w:val="24"/>
          <w:szCs w:val="24"/>
          <w:highlight w:val="white"/>
        </w:rPr>
      </w:pPr>
    </w:p>
    <w:p w14:paraId="3172C940" w14:textId="7550ADAA" w:rsidR="005770A5" w:rsidRPr="00CA54BC" w:rsidRDefault="005770A5" w:rsidP="005770A5">
      <w:pPr>
        <w:ind w:right="630"/>
        <w:rPr>
          <w:sz w:val="24"/>
          <w:szCs w:val="24"/>
        </w:rPr>
      </w:pPr>
      <w:r w:rsidRPr="00CA54BC">
        <w:rPr>
          <w:color w:val="333333"/>
          <w:sz w:val="24"/>
          <w:szCs w:val="24"/>
          <w:highlight w:val="white"/>
        </w:rPr>
        <w:t xml:space="preserve">So let’s not just “remember” this month. Let’s not just talk of telling truthful tales. </w:t>
      </w:r>
      <w:r w:rsidR="00CA54BC">
        <w:rPr>
          <w:color w:val="333333"/>
          <w:sz w:val="24"/>
          <w:szCs w:val="24"/>
          <w:highlight w:val="white"/>
        </w:rPr>
        <w:t xml:space="preserve"> </w:t>
      </w:r>
      <w:r w:rsidRPr="00CA54BC">
        <w:rPr>
          <w:color w:val="333333"/>
          <w:sz w:val="24"/>
          <w:szCs w:val="24"/>
          <w:highlight w:val="white"/>
        </w:rPr>
        <w:t xml:space="preserve">Let’s prepare to grieve, to confess, to feel, to forgive. The world needs broken-open hearts, not just good historians. That is, indeed, the only way the past gets in. </w:t>
      </w:r>
    </w:p>
    <w:p w14:paraId="5801F99D" w14:textId="77777777" w:rsidR="005770A5" w:rsidRDefault="005770A5" w:rsidP="005770A5"/>
    <w:p w14:paraId="02B5D986" w14:textId="52118479" w:rsidR="004850A2" w:rsidRDefault="005770A5" w:rsidP="005770A5">
      <w:r w:rsidRPr="000753C0">
        <w:rPr>
          <w:b/>
          <w:bCs/>
          <w:sz w:val="28"/>
          <w:szCs w:val="28"/>
        </w:rPr>
        <w:t>Check-</w:t>
      </w:r>
      <w:proofErr w:type="gramStart"/>
      <w:r w:rsidRPr="000753C0">
        <w:rPr>
          <w:b/>
          <w:bCs/>
          <w:sz w:val="28"/>
          <w:szCs w:val="28"/>
        </w:rPr>
        <w:t>In</w:t>
      </w:r>
      <w:r w:rsidRPr="005770A5">
        <w:rPr>
          <w:b/>
          <w:bCs/>
        </w:rPr>
        <w:t xml:space="preserve"> </w:t>
      </w:r>
      <w:r>
        <w:rPr>
          <w:b/>
          <w:bCs/>
        </w:rPr>
        <w:t xml:space="preserve"> (</w:t>
      </w:r>
      <w:proofErr w:type="gramEnd"/>
      <w:r w:rsidR="004850A2" w:rsidRPr="00A33AAD">
        <w:rPr>
          <w:i/>
          <w:iCs/>
        </w:rPr>
        <w:t>each member is invited to share a significant event or memory that holds meaning today)</w:t>
      </w:r>
    </w:p>
    <w:p w14:paraId="1C7CBB26" w14:textId="77777777" w:rsidR="004850A2" w:rsidRDefault="004850A2" w:rsidP="005770A5"/>
    <w:p w14:paraId="6FC873A8" w14:textId="3D5EE97F" w:rsidR="004850A2" w:rsidRDefault="004850A2" w:rsidP="005770A5">
      <w:r w:rsidRPr="000753C0">
        <w:rPr>
          <w:b/>
          <w:bCs/>
          <w:sz w:val="28"/>
          <w:szCs w:val="28"/>
        </w:rPr>
        <w:t>Topical Read</w:t>
      </w:r>
      <w:r w:rsidR="000753C0" w:rsidRPr="000753C0">
        <w:rPr>
          <w:b/>
          <w:bCs/>
          <w:sz w:val="28"/>
          <w:szCs w:val="28"/>
        </w:rPr>
        <w:t>ings</w:t>
      </w:r>
      <w:r>
        <w:rPr>
          <w:b/>
          <w:bCs/>
        </w:rPr>
        <w:t xml:space="preserve">  </w:t>
      </w:r>
    </w:p>
    <w:p w14:paraId="0CA61392" w14:textId="77777777" w:rsidR="004850A2" w:rsidRDefault="004850A2" w:rsidP="004850A2">
      <w:pPr>
        <w:rPr>
          <w:color w:val="333333"/>
          <w:highlight w:val="white"/>
        </w:rPr>
      </w:pPr>
    </w:p>
    <w:p w14:paraId="00ED5558" w14:textId="55CDA9CE" w:rsidR="000753C0" w:rsidRPr="00CA54BC" w:rsidRDefault="000753C0" w:rsidP="000753C0">
      <w:pPr>
        <w:rPr>
          <w:sz w:val="24"/>
          <w:szCs w:val="24"/>
        </w:rPr>
      </w:pPr>
      <w:r w:rsidRPr="00CA54BC">
        <w:rPr>
          <w:b/>
          <w:bCs/>
          <w:sz w:val="24"/>
          <w:szCs w:val="24"/>
        </w:rPr>
        <w:t>Definition:</w:t>
      </w:r>
      <w:r w:rsidRPr="00CA54BC">
        <w:rPr>
          <w:sz w:val="24"/>
          <w:szCs w:val="24"/>
        </w:rPr>
        <w:t xml:space="preserve">  The Ancient Greek roots of the word history carry the meanings of "inquiry", "knowledge from inquiry", or "to judge.” In all European languages, “history” is still used to mean both "what happened" and "the study of what happened." In modern German and French, the same word is used to mean both "history" and "story."   So the roots contain a calling not simply to recount what has happened but to study and “judge” it, to tease out its significance and challenge for us today. History’s close connection to storytelling is also a caution that there is no “history” that doesn’t involve someone’s imposed “story.”</w:t>
      </w:r>
    </w:p>
    <w:p w14:paraId="0DDD4F21" w14:textId="77777777" w:rsidR="000753C0" w:rsidRPr="00CA54BC" w:rsidRDefault="000753C0" w:rsidP="000753C0">
      <w:pPr>
        <w:pStyle w:val="Subtitle"/>
        <w:rPr>
          <w:sz w:val="24"/>
          <w:szCs w:val="24"/>
        </w:rPr>
      </w:pPr>
    </w:p>
    <w:p w14:paraId="6FD2521A" w14:textId="4591A51C" w:rsidR="004850A2" w:rsidRPr="00A33AAD" w:rsidRDefault="000753C0" w:rsidP="000753C0">
      <w:pPr>
        <w:rPr>
          <w:i/>
          <w:iCs/>
          <w:sz w:val="24"/>
          <w:szCs w:val="24"/>
          <w:u w:val="single"/>
        </w:rPr>
      </w:pPr>
      <w:r w:rsidRPr="00CA54BC">
        <w:rPr>
          <w:b/>
          <w:bCs/>
          <w:sz w:val="24"/>
          <w:szCs w:val="24"/>
        </w:rPr>
        <w:t>Wise Quotes:</w:t>
      </w:r>
      <w:r w:rsidRPr="00CA54BC">
        <w:rPr>
          <w:sz w:val="24"/>
          <w:szCs w:val="24"/>
        </w:rPr>
        <w:t xml:space="preserve">  </w:t>
      </w:r>
      <w:r w:rsidR="004850A2" w:rsidRPr="00CA54BC">
        <w:rPr>
          <w:color w:val="333333"/>
          <w:sz w:val="24"/>
          <w:szCs w:val="24"/>
          <w:highlight w:val="white"/>
        </w:rPr>
        <w:t>History is written by the victors</w:t>
      </w:r>
      <w:r w:rsidR="004850A2" w:rsidRPr="00A33AAD">
        <w:rPr>
          <w:sz w:val="24"/>
          <w:szCs w:val="24"/>
          <w:highlight w:val="white"/>
        </w:rPr>
        <w:t>.</w:t>
      </w:r>
      <w:bookmarkStart w:id="2" w:name="_sws6xxs2uw8e" w:colFirst="0" w:colLast="0"/>
      <w:bookmarkEnd w:id="2"/>
      <w:r w:rsidR="004850A2" w:rsidRPr="00A33AAD">
        <w:rPr>
          <w:sz w:val="24"/>
          <w:szCs w:val="24"/>
        </w:rPr>
        <w:t xml:space="preserve">     </w:t>
      </w:r>
      <w:hyperlink r:id="rId7">
        <w:r w:rsidR="004850A2" w:rsidRPr="00A33AAD">
          <w:rPr>
            <w:i/>
            <w:iCs/>
            <w:sz w:val="24"/>
            <w:szCs w:val="24"/>
            <w:u w:val="single"/>
          </w:rPr>
          <w:t>Author unknown</w:t>
        </w:r>
      </w:hyperlink>
    </w:p>
    <w:p w14:paraId="7F7802B4" w14:textId="77777777" w:rsidR="000753C0" w:rsidRPr="00A33AAD" w:rsidRDefault="000753C0" w:rsidP="000753C0">
      <w:pPr>
        <w:rPr>
          <w:sz w:val="24"/>
          <w:szCs w:val="24"/>
          <w:highlight w:val="white"/>
        </w:rPr>
      </w:pPr>
    </w:p>
    <w:p w14:paraId="33636015" w14:textId="77E7ACCE" w:rsidR="004850A2" w:rsidRPr="00A33AAD" w:rsidRDefault="004850A2" w:rsidP="004850A2">
      <w:pPr>
        <w:rPr>
          <w:sz w:val="24"/>
          <w:szCs w:val="24"/>
        </w:rPr>
      </w:pPr>
      <w:bookmarkStart w:id="3" w:name="_bztv5ctlc96s" w:colFirst="0" w:colLast="0"/>
      <w:bookmarkEnd w:id="3"/>
      <w:r w:rsidRPr="00A33AAD">
        <w:rPr>
          <w:sz w:val="24"/>
          <w:szCs w:val="24"/>
        </w:rPr>
        <w:t xml:space="preserve">History is written by everyone. The more accurate quote would be, “History is temporarily twisted by people who’re going to profit from it in the short term.”      </w:t>
      </w:r>
      <w:hyperlink r:id="rId8">
        <w:proofErr w:type="spellStart"/>
        <w:r w:rsidRPr="00A33AAD">
          <w:rPr>
            <w:i/>
            <w:iCs/>
            <w:sz w:val="24"/>
            <w:szCs w:val="24"/>
            <w:u w:val="single"/>
          </w:rPr>
          <w:t>Subham</w:t>
        </w:r>
        <w:proofErr w:type="spellEnd"/>
        <w:r w:rsidRPr="00A33AAD">
          <w:rPr>
            <w:i/>
            <w:iCs/>
            <w:sz w:val="24"/>
            <w:szCs w:val="24"/>
            <w:u w:val="single"/>
          </w:rPr>
          <w:t xml:space="preserve"> Jain</w:t>
        </w:r>
      </w:hyperlink>
    </w:p>
    <w:p w14:paraId="27A04567" w14:textId="77777777" w:rsidR="004850A2" w:rsidRPr="00A33AAD" w:rsidRDefault="004850A2" w:rsidP="004850A2">
      <w:pPr>
        <w:rPr>
          <w:sz w:val="24"/>
          <w:szCs w:val="24"/>
        </w:rPr>
      </w:pPr>
    </w:p>
    <w:p w14:paraId="11C6A9FB" w14:textId="18A7B26B" w:rsidR="004850A2" w:rsidRPr="00A33AAD" w:rsidRDefault="004850A2" w:rsidP="004850A2">
      <w:pPr>
        <w:rPr>
          <w:sz w:val="24"/>
          <w:szCs w:val="24"/>
        </w:rPr>
      </w:pPr>
      <w:r w:rsidRPr="00A33AAD">
        <w:rPr>
          <w:sz w:val="24"/>
          <w:szCs w:val="24"/>
        </w:rPr>
        <w:t>One thing I’ve learned is that at the core of white privilege is the entitlement to amnesia and ignorance. To forget that America was founded on stolen land, stolen labor, and genocide, and that we live in a society structured by this history, is to embrace an identity rooted in a false innocence and a flight from truth and healing. This is the rot at the root of the nation.</w:t>
      </w:r>
      <w:bookmarkStart w:id="4" w:name="_7a4wi9u1fkcb" w:colFirst="0" w:colLast="0"/>
      <w:bookmarkEnd w:id="4"/>
      <w:r w:rsidRPr="00A33AAD">
        <w:rPr>
          <w:sz w:val="24"/>
          <w:szCs w:val="24"/>
        </w:rPr>
        <w:t xml:space="preserve">     </w:t>
      </w:r>
      <w:hyperlink r:id="rId9">
        <w:r w:rsidRPr="00A33AAD">
          <w:rPr>
            <w:i/>
            <w:iCs/>
            <w:sz w:val="24"/>
            <w:szCs w:val="24"/>
            <w:u w:val="single"/>
          </w:rPr>
          <w:t>Jabari S. Jones</w:t>
        </w:r>
      </w:hyperlink>
    </w:p>
    <w:p w14:paraId="0D73B2AA" w14:textId="77777777" w:rsidR="004850A2" w:rsidRPr="00CA54BC" w:rsidRDefault="004850A2" w:rsidP="004850A2">
      <w:pPr>
        <w:rPr>
          <w:sz w:val="24"/>
          <w:szCs w:val="24"/>
        </w:rPr>
      </w:pPr>
    </w:p>
    <w:p w14:paraId="2A99EB3E" w14:textId="77777777" w:rsidR="004850A2" w:rsidRPr="00CA54BC" w:rsidRDefault="004850A2" w:rsidP="004850A2">
      <w:pPr>
        <w:rPr>
          <w:sz w:val="24"/>
          <w:szCs w:val="24"/>
        </w:rPr>
      </w:pPr>
      <w:r w:rsidRPr="00CA54BC">
        <w:rPr>
          <w:sz w:val="24"/>
          <w:szCs w:val="24"/>
        </w:rPr>
        <w:t xml:space="preserve">It's not forgetting that heals. It's remembering. </w:t>
      </w:r>
      <w:bookmarkStart w:id="5" w:name="_3as4poj" w:colFirst="0" w:colLast="0"/>
      <w:bookmarkEnd w:id="5"/>
      <w:r w:rsidRPr="00CA54BC">
        <w:rPr>
          <w:sz w:val="24"/>
          <w:szCs w:val="24"/>
        </w:rPr>
        <w:t xml:space="preserve">    </w:t>
      </w:r>
      <w:r w:rsidRPr="00CA54BC">
        <w:rPr>
          <w:i/>
          <w:color w:val="262626"/>
          <w:sz w:val="24"/>
          <w:szCs w:val="24"/>
          <w:u w:val="single"/>
        </w:rPr>
        <w:t>Amy Greene</w:t>
      </w:r>
    </w:p>
    <w:p w14:paraId="6DE267F0" w14:textId="77777777" w:rsidR="004850A2" w:rsidRPr="00CA54BC" w:rsidRDefault="004850A2" w:rsidP="004850A2">
      <w:pPr>
        <w:rPr>
          <w:sz w:val="24"/>
          <w:szCs w:val="24"/>
        </w:rPr>
      </w:pPr>
    </w:p>
    <w:p w14:paraId="2C58A78C" w14:textId="6EC09073" w:rsidR="004850A2" w:rsidRPr="00CA54BC" w:rsidRDefault="004850A2" w:rsidP="000753C0">
      <w:pPr>
        <w:rPr>
          <w:sz w:val="24"/>
          <w:szCs w:val="24"/>
        </w:rPr>
      </w:pPr>
      <w:r w:rsidRPr="00CA54BC">
        <w:rPr>
          <w:sz w:val="24"/>
          <w:szCs w:val="24"/>
        </w:rPr>
        <w:t xml:space="preserve">Don’t cling to a mistake just because you spent a lot of time making it.     </w:t>
      </w:r>
      <w:r w:rsidRPr="00CA54BC">
        <w:rPr>
          <w:i/>
          <w:sz w:val="24"/>
          <w:szCs w:val="24"/>
          <w:u w:val="single"/>
        </w:rPr>
        <w:t>Aubrey De Graf</w:t>
      </w:r>
      <w:bookmarkStart w:id="6" w:name="_rg9ko8rhl57x" w:colFirst="0" w:colLast="0"/>
      <w:bookmarkEnd w:id="6"/>
    </w:p>
    <w:p w14:paraId="60205EE1" w14:textId="163150AA" w:rsidR="000753C0" w:rsidRPr="000753C0" w:rsidRDefault="00CA54BC" w:rsidP="000753C0">
      <w:pPr>
        <w:pStyle w:val="Heading1"/>
        <w:keepNext w:val="0"/>
        <w:keepLines w:val="0"/>
        <w:spacing w:before="0" w:after="0" w:line="240" w:lineRule="auto"/>
        <w:jc w:val="left"/>
        <w:rPr>
          <w:iCs/>
          <w:sz w:val="28"/>
          <w:szCs w:val="28"/>
        </w:rPr>
      </w:pPr>
      <w:r>
        <w:rPr>
          <w:iCs/>
          <w:sz w:val="28"/>
          <w:szCs w:val="28"/>
        </w:rPr>
        <w:br w:type="page"/>
      </w:r>
      <w:r>
        <w:rPr>
          <w:iCs/>
          <w:sz w:val="28"/>
          <w:szCs w:val="28"/>
        </w:rPr>
        <w:lastRenderedPageBreak/>
        <w:t xml:space="preserve">Topical </w:t>
      </w:r>
      <w:r w:rsidR="000753C0" w:rsidRPr="000753C0">
        <w:rPr>
          <w:iCs/>
          <w:sz w:val="28"/>
          <w:szCs w:val="28"/>
        </w:rPr>
        <w:t>Question</w:t>
      </w:r>
      <w:r w:rsidR="000753C0">
        <w:rPr>
          <w:iCs/>
          <w:sz w:val="28"/>
          <w:szCs w:val="28"/>
        </w:rPr>
        <w:t xml:space="preserve">s </w:t>
      </w:r>
    </w:p>
    <w:p w14:paraId="54E4C058" w14:textId="77777777" w:rsidR="000753C0" w:rsidRDefault="000753C0" w:rsidP="000753C0">
      <w:pPr>
        <w:jc w:val="center"/>
        <w:rPr>
          <w:i/>
          <w:sz w:val="12"/>
          <w:szCs w:val="12"/>
        </w:rPr>
      </w:pPr>
      <w:r>
        <w:rPr>
          <w:i/>
          <w:sz w:val="12"/>
          <w:szCs w:val="12"/>
        </w:rPr>
        <w:t xml:space="preserve"> </w:t>
      </w:r>
    </w:p>
    <w:p w14:paraId="66B3CB4E" w14:textId="6A8CA10B" w:rsidR="000753C0" w:rsidRDefault="000753C0" w:rsidP="000753C0">
      <w:pPr>
        <w:ind w:right="720"/>
        <w:jc w:val="both"/>
        <w:rPr>
          <w:i/>
        </w:rPr>
      </w:pPr>
      <w:r>
        <w:rPr>
          <w:i/>
        </w:rPr>
        <w:t xml:space="preserve">Meditate on this list and then pick </w:t>
      </w:r>
      <w:r>
        <w:rPr>
          <w:i/>
          <w:u w:val="single"/>
        </w:rPr>
        <w:t>the one</w:t>
      </w:r>
      <w:r>
        <w:rPr>
          <w:i/>
        </w:rPr>
        <w:t xml:space="preserve"> question that speaks to you most. </w:t>
      </w:r>
      <w:r w:rsidR="00CA54BC">
        <w:rPr>
          <w:i/>
        </w:rPr>
        <w:t xml:space="preserve">  </w:t>
      </w:r>
      <w:r>
        <w:rPr>
          <w:i/>
        </w:rPr>
        <w:t xml:space="preserve">Which one contains “your work”? And what is that question trying to get you to notice or acknowledge? </w:t>
      </w:r>
      <w:r w:rsidR="00CA54BC">
        <w:rPr>
          <w:i/>
        </w:rPr>
        <w:t>(3-5 minutes for each member)</w:t>
      </w:r>
    </w:p>
    <w:p w14:paraId="18ED28B3" w14:textId="77777777" w:rsidR="000753C0" w:rsidRDefault="000753C0" w:rsidP="000753C0">
      <w:pPr>
        <w:rPr>
          <w:b/>
        </w:rPr>
      </w:pPr>
    </w:p>
    <w:p w14:paraId="5D3F2D13" w14:textId="77777777" w:rsidR="000753C0" w:rsidRDefault="000753C0" w:rsidP="000753C0">
      <w:pPr>
        <w:rPr>
          <w:b/>
        </w:rPr>
      </w:pPr>
    </w:p>
    <w:p w14:paraId="3183F08D" w14:textId="035A73A3" w:rsidR="000753C0" w:rsidRPr="000753C0" w:rsidRDefault="000753C0" w:rsidP="000753C0">
      <w:pPr>
        <w:pStyle w:val="ListParagraph"/>
        <w:numPr>
          <w:ilvl w:val="0"/>
          <w:numId w:val="2"/>
        </w:numPr>
        <w:spacing w:after="200"/>
        <w:ind w:left="360"/>
        <w:rPr>
          <w:sz w:val="24"/>
          <w:szCs w:val="24"/>
        </w:rPr>
      </w:pPr>
      <w:r w:rsidRPr="000753C0">
        <w:rPr>
          <w:sz w:val="24"/>
          <w:szCs w:val="24"/>
        </w:rPr>
        <w:t xml:space="preserve">When you tell the history of the pandemic 10 years from now, what story will </w:t>
      </w:r>
      <w:r>
        <w:rPr>
          <w:sz w:val="24"/>
          <w:szCs w:val="24"/>
        </w:rPr>
        <w:t xml:space="preserve">you </w:t>
      </w:r>
      <w:r w:rsidRPr="000753C0">
        <w:rPr>
          <w:sz w:val="24"/>
          <w:szCs w:val="24"/>
        </w:rPr>
        <w:t>tell?</w:t>
      </w:r>
    </w:p>
    <w:p w14:paraId="589C4B90" w14:textId="1CFE4E74" w:rsidR="000753C0" w:rsidRDefault="000753C0" w:rsidP="000753C0">
      <w:pPr>
        <w:numPr>
          <w:ilvl w:val="0"/>
          <w:numId w:val="2"/>
        </w:numPr>
        <w:spacing w:after="200"/>
        <w:ind w:left="360"/>
        <w:rPr>
          <w:sz w:val="24"/>
          <w:szCs w:val="24"/>
        </w:rPr>
      </w:pPr>
      <w:r>
        <w:rPr>
          <w:sz w:val="24"/>
          <w:szCs w:val="24"/>
        </w:rPr>
        <w:t xml:space="preserve">What memory will die with you if you don’t pass it on? Will </w:t>
      </w:r>
      <w:r w:rsidR="00CA54BC">
        <w:rPr>
          <w:sz w:val="24"/>
          <w:szCs w:val="24"/>
        </w:rPr>
        <w:t xml:space="preserve">you </w:t>
      </w:r>
      <w:r>
        <w:rPr>
          <w:sz w:val="24"/>
          <w:szCs w:val="24"/>
        </w:rPr>
        <w:t>make sure it lives on the memory of another?</w:t>
      </w:r>
      <w:r w:rsidR="00CA54BC">
        <w:rPr>
          <w:sz w:val="24"/>
          <w:szCs w:val="24"/>
        </w:rPr>
        <w:t xml:space="preserve">  How?</w:t>
      </w:r>
    </w:p>
    <w:p w14:paraId="7F0BC041" w14:textId="4598B2C3" w:rsidR="000753C0" w:rsidRDefault="000753C0" w:rsidP="000753C0">
      <w:pPr>
        <w:numPr>
          <w:ilvl w:val="0"/>
          <w:numId w:val="2"/>
        </w:numPr>
        <w:spacing w:after="200"/>
        <w:ind w:left="360"/>
        <w:rPr>
          <w:sz w:val="24"/>
          <w:szCs w:val="24"/>
        </w:rPr>
      </w:pPr>
      <w:r>
        <w:rPr>
          <w:sz w:val="24"/>
          <w:szCs w:val="24"/>
        </w:rPr>
        <w:t>What memory holds your truest self?</w:t>
      </w:r>
      <w:r w:rsidR="00CA54BC">
        <w:rPr>
          <w:sz w:val="24"/>
          <w:szCs w:val="24"/>
        </w:rPr>
        <w:t xml:space="preserve"> </w:t>
      </w:r>
      <w:r>
        <w:rPr>
          <w:sz w:val="24"/>
          <w:szCs w:val="24"/>
        </w:rPr>
        <w:t xml:space="preserve"> What memories help you hold on to yourself?</w:t>
      </w:r>
    </w:p>
    <w:p w14:paraId="00DB81DE" w14:textId="77777777" w:rsidR="000753C0" w:rsidRDefault="000753C0" w:rsidP="000753C0">
      <w:pPr>
        <w:numPr>
          <w:ilvl w:val="0"/>
          <w:numId w:val="2"/>
        </w:numPr>
        <w:spacing w:after="200"/>
        <w:ind w:left="360"/>
        <w:rPr>
          <w:sz w:val="24"/>
          <w:szCs w:val="24"/>
        </w:rPr>
      </w:pPr>
      <w:r>
        <w:rPr>
          <w:sz w:val="24"/>
          <w:szCs w:val="24"/>
        </w:rPr>
        <w:t>What if the question isn’t, “Did it really happen that way?” But instead, “Why do you want to remember that it happened that way?”</w:t>
      </w:r>
    </w:p>
    <w:p w14:paraId="0011C5B1" w14:textId="77777777" w:rsidR="000753C0" w:rsidRDefault="000753C0" w:rsidP="000753C0">
      <w:pPr>
        <w:numPr>
          <w:ilvl w:val="0"/>
          <w:numId w:val="2"/>
        </w:numPr>
        <w:spacing w:after="200"/>
        <w:ind w:left="360"/>
        <w:rPr>
          <w:sz w:val="24"/>
          <w:szCs w:val="24"/>
        </w:rPr>
      </w:pPr>
      <w:r>
        <w:rPr>
          <w:sz w:val="24"/>
          <w:szCs w:val="24"/>
        </w:rPr>
        <w:t>Have you figured out the story you want to be remembered by?</w:t>
      </w:r>
    </w:p>
    <w:p w14:paraId="74645905" w14:textId="77777777" w:rsidR="000753C0" w:rsidRDefault="000753C0" w:rsidP="000753C0">
      <w:pPr>
        <w:numPr>
          <w:ilvl w:val="0"/>
          <w:numId w:val="2"/>
        </w:numPr>
        <w:spacing w:after="200"/>
        <w:ind w:left="360"/>
        <w:rPr>
          <w:sz w:val="24"/>
          <w:szCs w:val="24"/>
        </w:rPr>
      </w:pPr>
      <w:r>
        <w:rPr>
          <w:sz w:val="24"/>
          <w:szCs w:val="24"/>
        </w:rPr>
        <w:t xml:space="preserve">What has life taught you about memory and pain? </w:t>
      </w:r>
    </w:p>
    <w:p w14:paraId="48B802BC" w14:textId="5E56DE3D" w:rsidR="000753C0" w:rsidRDefault="000753C0" w:rsidP="000753C0">
      <w:pPr>
        <w:numPr>
          <w:ilvl w:val="0"/>
          <w:numId w:val="2"/>
        </w:numPr>
        <w:spacing w:after="200"/>
        <w:ind w:left="360"/>
        <w:rPr>
          <w:sz w:val="24"/>
          <w:szCs w:val="24"/>
        </w:rPr>
      </w:pPr>
      <w:r>
        <w:rPr>
          <w:sz w:val="24"/>
          <w:szCs w:val="24"/>
        </w:rPr>
        <w:t>Is it time to question the ancestors’ wisdom?</w:t>
      </w:r>
      <w:r w:rsidR="00CA54BC">
        <w:rPr>
          <w:sz w:val="24"/>
          <w:szCs w:val="24"/>
        </w:rPr>
        <w:t xml:space="preserve">  Or to tell their secrets?</w:t>
      </w:r>
    </w:p>
    <w:p w14:paraId="0282B15A" w14:textId="33234E51" w:rsidR="000753C0" w:rsidRDefault="000753C0" w:rsidP="000753C0">
      <w:pPr>
        <w:numPr>
          <w:ilvl w:val="0"/>
          <w:numId w:val="2"/>
        </w:numPr>
        <w:spacing w:after="200"/>
        <w:ind w:left="360"/>
        <w:rPr>
          <w:sz w:val="24"/>
          <w:szCs w:val="24"/>
        </w:rPr>
      </w:pPr>
      <w:r>
        <w:rPr>
          <w:sz w:val="24"/>
          <w:szCs w:val="24"/>
        </w:rPr>
        <w:t>Have you forgiven yourself for that mistake-filled chapter in your own history?</w:t>
      </w:r>
    </w:p>
    <w:p w14:paraId="6C804121" w14:textId="0F4F88AD" w:rsidR="00CA54BC" w:rsidRDefault="00CA54BC" w:rsidP="00CA54BC">
      <w:pPr>
        <w:spacing w:after="200"/>
        <w:rPr>
          <w:sz w:val="24"/>
          <w:szCs w:val="24"/>
        </w:rPr>
      </w:pPr>
    </w:p>
    <w:p w14:paraId="793B07B9" w14:textId="7CF057FB" w:rsidR="00CA54BC" w:rsidRDefault="00CA54BC" w:rsidP="00CA54BC">
      <w:pPr>
        <w:spacing w:after="200"/>
        <w:rPr>
          <w:b/>
          <w:bCs/>
          <w:sz w:val="28"/>
          <w:szCs w:val="28"/>
        </w:rPr>
      </w:pPr>
      <w:r w:rsidRPr="00CA54BC">
        <w:rPr>
          <w:b/>
          <w:bCs/>
          <w:sz w:val="28"/>
          <w:szCs w:val="28"/>
        </w:rPr>
        <w:t>Connections and Responses</w:t>
      </w:r>
    </w:p>
    <w:p w14:paraId="7B6F4310" w14:textId="77777777" w:rsidR="00317D03" w:rsidRDefault="00317D03" w:rsidP="00CA54BC">
      <w:pPr>
        <w:spacing w:after="200"/>
        <w:rPr>
          <w:b/>
          <w:bCs/>
          <w:sz w:val="28"/>
          <w:szCs w:val="28"/>
        </w:rPr>
      </w:pPr>
    </w:p>
    <w:p w14:paraId="49721318" w14:textId="09A78A3F" w:rsidR="00CA54BC" w:rsidRDefault="00CA54BC" w:rsidP="00CA54BC">
      <w:pPr>
        <w:spacing w:after="200"/>
        <w:rPr>
          <w:b/>
          <w:bCs/>
          <w:sz w:val="28"/>
          <w:szCs w:val="28"/>
        </w:rPr>
      </w:pPr>
      <w:r>
        <w:rPr>
          <w:b/>
          <w:bCs/>
          <w:sz w:val="28"/>
          <w:szCs w:val="28"/>
        </w:rPr>
        <w:t>Likes and Wishes</w:t>
      </w:r>
    </w:p>
    <w:p w14:paraId="7B2D0862" w14:textId="77777777" w:rsidR="00317D03" w:rsidRDefault="00317D03" w:rsidP="00CA54BC">
      <w:pPr>
        <w:spacing w:after="200"/>
        <w:rPr>
          <w:b/>
          <w:bCs/>
          <w:sz w:val="28"/>
          <w:szCs w:val="28"/>
        </w:rPr>
      </w:pPr>
    </w:p>
    <w:p w14:paraId="6A641315" w14:textId="303BA4C6" w:rsidR="00CA54BC" w:rsidRDefault="00CA54BC" w:rsidP="00CA54BC">
      <w:pPr>
        <w:spacing w:after="200"/>
        <w:rPr>
          <w:b/>
          <w:bCs/>
          <w:sz w:val="28"/>
          <w:szCs w:val="28"/>
        </w:rPr>
      </w:pPr>
      <w:r>
        <w:rPr>
          <w:b/>
          <w:bCs/>
          <w:sz w:val="28"/>
          <w:szCs w:val="28"/>
        </w:rPr>
        <w:t>Closing Words</w:t>
      </w:r>
    </w:p>
    <w:p w14:paraId="22899060" w14:textId="57A7E0A1" w:rsidR="003C27D4" w:rsidRDefault="003C27D4" w:rsidP="003C27D4">
      <w:pPr>
        <w:rPr>
          <w:i/>
          <w:iCs/>
          <w:sz w:val="24"/>
          <w:szCs w:val="24"/>
        </w:rPr>
      </w:pPr>
      <w:r w:rsidRPr="003C27D4">
        <w:rPr>
          <w:sz w:val="24"/>
          <w:szCs w:val="24"/>
        </w:rPr>
        <w:t xml:space="preserve">The prophetic tasks of the church are to tell the truth in a society that lives in an illusion, grieve in a society that practices denial, and express hope in a society that lives in despair. </w:t>
      </w:r>
      <w:bookmarkStart w:id="7" w:name="_ur8uvgyrwn56" w:colFirst="0" w:colLast="0"/>
      <w:bookmarkEnd w:id="7"/>
      <w:r>
        <w:rPr>
          <w:sz w:val="24"/>
          <w:szCs w:val="24"/>
        </w:rPr>
        <w:t xml:space="preserve">   </w:t>
      </w:r>
      <w:r w:rsidRPr="003C27D4">
        <w:rPr>
          <w:i/>
          <w:iCs/>
          <w:sz w:val="24"/>
          <w:szCs w:val="24"/>
        </w:rPr>
        <w:t>Walter Brueggemann</w:t>
      </w:r>
    </w:p>
    <w:p w14:paraId="5E615E26" w14:textId="5865B397" w:rsidR="003C27D4" w:rsidRDefault="003C27D4" w:rsidP="003C27D4">
      <w:pPr>
        <w:rPr>
          <w:i/>
          <w:iCs/>
          <w:sz w:val="24"/>
          <w:szCs w:val="24"/>
        </w:rPr>
      </w:pPr>
    </w:p>
    <w:p w14:paraId="50A79540" w14:textId="16CB3E7B" w:rsidR="003C27D4" w:rsidRPr="003C27D4" w:rsidRDefault="003C27D4" w:rsidP="003C27D4">
      <w:pPr>
        <w:rPr>
          <w:sz w:val="24"/>
          <w:szCs w:val="24"/>
        </w:rPr>
      </w:pPr>
      <w:r>
        <w:rPr>
          <w:sz w:val="24"/>
          <w:szCs w:val="24"/>
        </w:rPr>
        <w:t xml:space="preserve">As we leave today, may be find the strength to tell historic truth, to grieve for our </w:t>
      </w:r>
      <w:r w:rsidR="00A33AAD">
        <w:rPr>
          <w:sz w:val="24"/>
          <w:szCs w:val="24"/>
        </w:rPr>
        <w:t xml:space="preserve">own and </w:t>
      </w:r>
      <w:r>
        <w:rPr>
          <w:sz w:val="24"/>
          <w:szCs w:val="24"/>
        </w:rPr>
        <w:t>society’s denials, and to embrace hope amid despair.</w:t>
      </w:r>
    </w:p>
    <w:p w14:paraId="049A789D" w14:textId="5A7C735E" w:rsidR="00CA54BC" w:rsidRDefault="00CA54BC" w:rsidP="00CA54BC">
      <w:pPr>
        <w:spacing w:after="200"/>
        <w:rPr>
          <w:b/>
          <w:bCs/>
          <w:sz w:val="24"/>
          <w:szCs w:val="24"/>
        </w:rPr>
      </w:pPr>
    </w:p>
    <w:p w14:paraId="7362B1BD" w14:textId="2C49A2A3" w:rsidR="00E60371" w:rsidRDefault="00E60371" w:rsidP="00CA54BC">
      <w:pPr>
        <w:spacing w:after="200"/>
        <w:rPr>
          <w:b/>
          <w:bCs/>
          <w:sz w:val="24"/>
          <w:szCs w:val="24"/>
        </w:rPr>
      </w:pPr>
    </w:p>
    <w:p w14:paraId="1FF10E2D" w14:textId="7DB98858" w:rsidR="00E60371" w:rsidRDefault="00E60371" w:rsidP="00CA54BC">
      <w:pPr>
        <w:spacing w:after="200"/>
        <w:rPr>
          <w:b/>
          <w:bCs/>
          <w:sz w:val="24"/>
          <w:szCs w:val="24"/>
        </w:rPr>
      </w:pPr>
    </w:p>
    <w:p w14:paraId="51B09A6B" w14:textId="77777777" w:rsidR="00E60371" w:rsidRPr="003C27D4" w:rsidRDefault="00E60371" w:rsidP="00CA54BC">
      <w:pPr>
        <w:spacing w:after="200"/>
        <w:rPr>
          <w:b/>
          <w:bCs/>
          <w:sz w:val="24"/>
          <w:szCs w:val="24"/>
        </w:rPr>
      </w:pPr>
    </w:p>
    <w:p w14:paraId="4D5CCF01" w14:textId="77777777" w:rsidR="003C27D4" w:rsidRDefault="003C27D4" w:rsidP="000753C0">
      <w:pPr>
        <w:ind w:left="360" w:hanging="360"/>
      </w:pPr>
    </w:p>
    <w:p w14:paraId="519097BC" w14:textId="07B8B676" w:rsidR="00F10D11" w:rsidRPr="003C27D4" w:rsidRDefault="00317D03" w:rsidP="003C27D4">
      <w:pPr>
        <w:jc w:val="center"/>
        <w:rPr>
          <w:b/>
          <w:bCs/>
          <w:i/>
          <w:iCs/>
          <w:sz w:val="28"/>
          <w:szCs w:val="28"/>
        </w:rPr>
      </w:pPr>
      <w:r>
        <w:rPr>
          <w:i/>
          <w:iCs/>
          <w:sz w:val="24"/>
          <w:szCs w:val="24"/>
        </w:rPr>
        <w:t>Optional</w:t>
      </w:r>
      <w:r w:rsidR="003C27D4" w:rsidRPr="003C27D4">
        <w:rPr>
          <w:i/>
          <w:iCs/>
          <w:sz w:val="24"/>
          <w:szCs w:val="24"/>
        </w:rPr>
        <w:t xml:space="preserve"> Exercises</w:t>
      </w:r>
      <w:r w:rsidR="00E60371">
        <w:rPr>
          <w:i/>
          <w:iCs/>
          <w:sz w:val="24"/>
          <w:szCs w:val="24"/>
        </w:rPr>
        <w:t xml:space="preserve"> and Additional Resources</w:t>
      </w:r>
      <w:r w:rsidR="003C27D4" w:rsidRPr="003C27D4">
        <w:rPr>
          <w:i/>
          <w:iCs/>
          <w:sz w:val="24"/>
          <w:szCs w:val="24"/>
        </w:rPr>
        <w:t xml:space="preserve"> on the following page</w:t>
      </w:r>
      <w:r w:rsidR="00E60371">
        <w:rPr>
          <w:i/>
          <w:iCs/>
          <w:sz w:val="24"/>
          <w:szCs w:val="24"/>
        </w:rPr>
        <w:t>s</w:t>
      </w:r>
      <w:r w:rsidR="000753C0" w:rsidRPr="003C27D4">
        <w:rPr>
          <w:i/>
          <w:iCs/>
          <w:sz w:val="24"/>
          <w:szCs w:val="24"/>
        </w:rPr>
        <w:br w:type="page"/>
      </w:r>
      <w:bookmarkStart w:id="8" w:name="_3sz3vqlvx9qo" w:colFirst="0" w:colLast="0"/>
      <w:bookmarkStart w:id="9" w:name="_t1vudzdztfe6" w:colFirst="0" w:colLast="0"/>
      <w:bookmarkEnd w:id="8"/>
      <w:bookmarkEnd w:id="9"/>
      <w:r w:rsidR="00E60371" w:rsidRPr="00E60371">
        <w:rPr>
          <w:b/>
          <w:bCs/>
          <w:sz w:val="28"/>
          <w:szCs w:val="28"/>
        </w:rPr>
        <w:lastRenderedPageBreak/>
        <w:t>Optional</w:t>
      </w:r>
      <w:r w:rsidR="00E60371">
        <w:rPr>
          <w:i/>
          <w:iCs/>
          <w:sz w:val="24"/>
          <w:szCs w:val="24"/>
        </w:rPr>
        <w:t xml:space="preserve"> </w:t>
      </w:r>
      <w:r w:rsidR="003C27D4" w:rsidRPr="003C27D4">
        <w:rPr>
          <w:b/>
          <w:bCs/>
          <w:sz w:val="28"/>
          <w:szCs w:val="28"/>
        </w:rPr>
        <w:t>Spiritual Exercises</w:t>
      </w:r>
    </w:p>
    <w:p w14:paraId="06CFBFFF" w14:textId="6326BCEA" w:rsidR="00F10D11" w:rsidRDefault="00F10D11" w:rsidP="003C27D4">
      <w:pPr>
        <w:pStyle w:val="Heading2"/>
        <w:jc w:val="left"/>
        <w:rPr>
          <w:i w:val="0"/>
        </w:rPr>
      </w:pPr>
      <w:bookmarkStart w:id="10" w:name="_yk05z9qfz5" w:colFirst="0" w:colLast="0"/>
      <w:bookmarkEnd w:id="10"/>
    </w:p>
    <w:p w14:paraId="6B0557FA" w14:textId="77777777" w:rsidR="00F10D11" w:rsidRPr="00103B4C" w:rsidRDefault="00E33131">
      <w:pPr>
        <w:pStyle w:val="Heading2"/>
        <w:rPr>
          <w:sz w:val="28"/>
          <w:szCs w:val="28"/>
        </w:rPr>
      </w:pPr>
      <w:bookmarkStart w:id="11" w:name="_fvcewyesq83b" w:colFirst="0" w:colLast="0"/>
      <w:bookmarkEnd w:id="11"/>
      <w:r w:rsidRPr="00103B4C">
        <w:rPr>
          <w:sz w:val="28"/>
          <w:szCs w:val="28"/>
        </w:rPr>
        <w:t>The Image of You</w:t>
      </w:r>
    </w:p>
    <w:p w14:paraId="470CF074" w14:textId="77777777" w:rsidR="00F10D11" w:rsidRDefault="00F10D11">
      <w:pPr>
        <w:rPr>
          <w:sz w:val="18"/>
          <w:szCs w:val="18"/>
        </w:rPr>
      </w:pPr>
    </w:p>
    <w:p w14:paraId="5771CDD7" w14:textId="016F31D4" w:rsidR="00F10D11" w:rsidRDefault="00E33131">
      <w:r>
        <w:t>We all have it, that one memory from our younger years that brings us joy or grounds our sense of identity. It’s one of the most precious pieces of personal history, so we hold on to it tightly.</w:t>
      </w:r>
      <w:r w:rsidR="003C27D4">
        <w:t xml:space="preserve">   R</w:t>
      </w:r>
      <w:r>
        <w:t>emember it</w:t>
      </w:r>
      <w:r w:rsidR="003C27D4">
        <w:t xml:space="preserve">, </w:t>
      </w:r>
      <w:r>
        <w:t>find a picture of it. And bring it to your group.</w:t>
      </w:r>
      <w:r w:rsidR="003C27D4">
        <w:t xml:space="preserve">    M</w:t>
      </w:r>
      <w:r>
        <w:t>ake time to ask yourself:  Why have I held on to this memory for so long? Why has it been holding on to me? What is it trying to give me? Who helped me remember it? What piece of my current identity does it hold? What hunger does it represent? What wish is it wanting to rekindle?</w:t>
      </w:r>
    </w:p>
    <w:p w14:paraId="43F2A88B" w14:textId="77777777" w:rsidR="00F10D11" w:rsidRDefault="00F10D11">
      <w:pPr>
        <w:rPr>
          <w:sz w:val="14"/>
          <w:szCs w:val="14"/>
        </w:rPr>
      </w:pPr>
    </w:p>
    <w:p w14:paraId="4F38A480" w14:textId="77777777" w:rsidR="00F10D11" w:rsidRDefault="00E33131">
      <w:r>
        <w:t xml:space="preserve">Here’s a bit of inspiration and encouragement as you make your way:  </w:t>
      </w:r>
    </w:p>
    <w:p w14:paraId="4B0BB1B1" w14:textId="77777777" w:rsidR="00F10D11" w:rsidRDefault="00E33131">
      <w:pPr>
        <w:jc w:val="center"/>
        <w:rPr>
          <w:b/>
        </w:rPr>
      </w:pPr>
      <w:r>
        <w:rPr>
          <w:b/>
        </w:rPr>
        <w:t>Remembering, by William Stafford</w:t>
      </w:r>
    </w:p>
    <w:p w14:paraId="1AACC26C" w14:textId="77777777" w:rsidR="00F10D11" w:rsidRDefault="00B66252">
      <w:pPr>
        <w:jc w:val="center"/>
      </w:pPr>
      <w:hyperlink r:id="rId10">
        <w:r w:rsidR="00E33131">
          <w:rPr>
            <w:color w:val="1155CC"/>
            <w:u w:val="single"/>
          </w:rPr>
          <w:t>https://wordsfortheyear.com/2018/07/02/remembering-by-william-stafford/</w:t>
        </w:r>
      </w:hyperlink>
      <w:r w:rsidR="00E33131">
        <w:t xml:space="preserve"> </w:t>
      </w:r>
    </w:p>
    <w:p w14:paraId="70AB6B05" w14:textId="5704E680" w:rsidR="00F10D11" w:rsidRDefault="00F10D11">
      <w:pPr>
        <w:pStyle w:val="Heading2"/>
        <w:rPr>
          <w:sz w:val="28"/>
          <w:szCs w:val="28"/>
        </w:rPr>
      </w:pPr>
      <w:bookmarkStart w:id="12" w:name="_yayl0lwwkydq" w:colFirst="0" w:colLast="0"/>
      <w:bookmarkEnd w:id="12"/>
    </w:p>
    <w:p w14:paraId="720BAD1D" w14:textId="77777777" w:rsidR="00103B4C" w:rsidRPr="00103B4C" w:rsidRDefault="00103B4C" w:rsidP="00103B4C"/>
    <w:p w14:paraId="5025B6F7" w14:textId="77777777" w:rsidR="00F10D11" w:rsidRPr="00103B4C" w:rsidRDefault="00E33131">
      <w:pPr>
        <w:pStyle w:val="Heading2"/>
        <w:rPr>
          <w:sz w:val="28"/>
          <w:szCs w:val="28"/>
        </w:rPr>
      </w:pPr>
      <w:bookmarkStart w:id="13" w:name="_h0xyigvr8xqj" w:colFirst="0" w:colLast="0"/>
      <w:bookmarkStart w:id="14" w:name="_ho22rh1xhpoe" w:colFirst="0" w:colLast="0"/>
      <w:bookmarkEnd w:id="13"/>
      <w:bookmarkEnd w:id="14"/>
      <w:r w:rsidRPr="00103B4C">
        <w:rPr>
          <w:sz w:val="28"/>
          <w:szCs w:val="28"/>
        </w:rPr>
        <w:t>Holding On to the History of Where You Are From</w:t>
      </w:r>
    </w:p>
    <w:p w14:paraId="51E8F1D4" w14:textId="77777777" w:rsidR="00F10D11" w:rsidRDefault="00F10D11"/>
    <w:p w14:paraId="78D97B2A" w14:textId="08AA56A4" w:rsidR="00F10D11" w:rsidRDefault="00E33131">
      <w:r>
        <w:t xml:space="preserve">Remembering who we want to be is tied up with remembering where we’ve come from. Holding on to our roots keeps us rooted. It also keeps us connected to gratitude and humility. To remember where you’ve come from is to remember that you didn’t create yourself or earn your successes all on your own. Remembering where you’ve come from is also a way to celebrate your uniqueness. </w:t>
      </w:r>
      <w:r w:rsidR="003C27D4">
        <w:t xml:space="preserve">  </w:t>
      </w:r>
      <w:r>
        <w:t>So this month, spend some time teasing out the unique roots that make you who you are...by writing a poem about where you’ve come from!</w:t>
      </w:r>
    </w:p>
    <w:p w14:paraId="4A56F0CB" w14:textId="77777777" w:rsidR="00F10D11" w:rsidRDefault="00F10D11">
      <w:pPr>
        <w:rPr>
          <w:sz w:val="14"/>
          <w:szCs w:val="14"/>
        </w:rPr>
      </w:pPr>
    </w:p>
    <w:p w14:paraId="04608360" w14:textId="09CA958B" w:rsidR="00F10D11" w:rsidRDefault="00E33131">
      <w:r>
        <w:t>Poet George Ella Lyon has already laid the ground for us with her poem, Where I’m from. Following her poem’s structure, hundreds of writers have written their own. Here’s Lyon’s poem:</w:t>
      </w:r>
    </w:p>
    <w:p w14:paraId="059CB55F" w14:textId="77777777" w:rsidR="00F10D11" w:rsidRDefault="00B66252">
      <w:pPr>
        <w:rPr>
          <w:sz w:val="20"/>
          <w:szCs w:val="20"/>
        </w:rPr>
      </w:pPr>
      <w:hyperlink r:id="rId11">
        <w:r w:rsidR="00E33131">
          <w:rPr>
            <w:color w:val="1155CC"/>
            <w:sz w:val="20"/>
            <w:szCs w:val="20"/>
            <w:u w:val="single"/>
          </w:rPr>
          <w:t>http://www.smithsonianeducation.org/educators/professional_development/workshops/writing/george_ella_lyon.pdf</w:t>
        </w:r>
      </w:hyperlink>
    </w:p>
    <w:p w14:paraId="3E676690" w14:textId="77777777" w:rsidR="00F10D11" w:rsidRDefault="00F10D11">
      <w:pPr>
        <w:rPr>
          <w:sz w:val="16"/>
          <w:szCs w:val="16"/>
        </w:rPr>
      </w:pPr>
    </w:p>
    <w:p w14:paraId="089CAEAD" w14:textId="77777777" w:rsidR="00103B4C" w:rsidRDefault="00E33131" w:rsidP="003C27D4">
      <w:r>
        <w:t xml:space="preserve">And here’s a template for you to use to make yours: </w:t>
      </w:r>
      <w:hyperlink r:id="rId12">
        <w:r>
          <w:rPr>
            <w:color w:val="1155CC"/>
            <w:sz w:val="20"/>
            <w:szCs w:val="20"/>
            <w:u w:val="single"/>
          </w:rPr>
          <w:t>https://docs.google.com/document/d/1ZFfjVGEN2PHHZIdBbw59NFeZ9bwqRo6QNZh_pHwrFvw/edit?usp=sharing</w:t>
        </w:r>
      </w:hyperlink>
      <w:r>
        <w:rPr>
          <w:sz w:val="20"/>
          <w:szCs w:val="20"/>
        </w:rPr>
        <w:t xml:space="preserve"> </w:t>
      </w:r>
      <w:bookmarkStart w:id="15" w:name="_qws5giyq3d24" w:colFirst="0" w:colLast="0"/>
      <w:bookmarkStart w:id="16" w:name="_gw4kwclsb0n1" w:colFirst="0" w:colLast="0"/>
      <w:bookmarkEnd w:id="15"/>
      <w:bookmarkEnd w:id="16"/>
      <w:r>
        <w:t xml:space="preserve">History </w:t>
      </w:r>
    </w:p>
    <w:p w14:paraId="766A33AA" w14:textId="44FD31F6" w:rsidR="00103B4C" w:rsidRDefault="00103B4C" w:rsidP="003C27D4"/>
    <w:p w14:paraId="40729118" w14:textId="340550F2" w:rsidR="00103B4C" w:rsidRDefault="00103B4C" w:rsidP="003C27D4"/>
    <w:p w14:paraId="4AFF18FF" w14:textId="77777777" w:rsidR="00AA754C" w:rsidRDefault="00AA754C" w:rsidP="003C27D4"/>
    <w:p w14:paraId="6FC8E07D" w14:textId="3334180C" w:rsidR="00F10D11" w:rsidRPr="00103B4C" w:rsidRDefault="00103B4C" w:rsidP="00103B4C">
      <w:pPr>
        <w:jc w:val="center"/>
        <w:rPr>
          <w:b/>
          <w:bCs/>
          <w:i/>
          <w:iCs/>
          <w:sz w:val="28"/>
          <w:szCs w:val="28"/>
        </w:rPr>
      </w:pPr>
      <w:r w:rsidRPr="00103B4C">
        <w:rPr>
          <w:b/>
          <w:bCs/>
          <w:i/>
          <w:iCs/>
          <w:sz w:val="28"/>
          <w:szCs w:val="28"/>
        </w:rPr>
        <w:t xml:space="preserve">History </w:t>
      </w:r>
      <w:r w:rsidR="00E33131" w:rsidRPr="00103B4C">
        <w:rPr>
          <w:b/>
          <w:bCs/>
          <w:i/>
          <w:iCs/>
          <w:sz w:val="28"/>
          <w:szCs w:val="28"/>
        </w:rPr>
        <w:t>That Takes Ahold of Us</w:t>
      </w:r>
    </w:p>
    <w:p w14:paraId="0859066A" w14:textId="77777777" w:rsidR="00F10D11" w:rsidRDefault="00F10D11"/>
    <w:p w14:paraId="5A57B7D8" w14:textId="77777777" w:rsidR="00F10D11" w:rsidRDefault="00E33131">
      <w:r>
        <w:t>Holding history can sound passive, as if we are holding it in place, protecting it from running away, making sure it stays alive in our memory. But we don’t just keep memories alive, they keep us alive! They enliven us. They push and prod us to action. They don’t just comfort us with warm thoughts of the past, they light a fire underneath us, calling us to make changes in the present.</w:t>
      </w:r>
    </w:p>
    <w:p w14:paraId="7234C12B" w14:textId="77777777" w:rsidR="00F10D11" w:rsidRDefault="00F10D11"/>
    <w:p w14:paraId="6CE37772" w14:textId="77777777" w:rsidR="00F10D11" w:rsidRDefault="00E33131">
      <w:r>
        <w:t>That’s what these two podcasts witness to. They tell two stories about holding history in a way that gets under our skin and forces us to alter our futures.</w:t>
      </w:r>
    </w:p>
    <w:p w14:paraId="6D6A2EBF" w14:textId="77777777" w:rsidR="00F10D11" w:rsidRDefault="00F10D11">
      <w:pPr>
        <w:rPr>
          <w:sz w:val="14"/>
          <w:szCs w:val="14"/>
        </w:rPr>
      </w:pPr>
    </w:p>
    <w:p w14:paraId="1D90499A" w14:textId="77777777" w:rsidR="00F10D11" w:rsidRDefault="00E33131">
      <w:pPr>
        <w:numPr>
          <w:ilvl w:val="0"/>
          <w:numId w:val="1"/>
        </w:numPr>
      </w:pPr>
      <w:r>
        <w:t xml:space="preserve">Black Wall Street: </w:t>
      </w:r>
      <w:hyperlink r:id="rId13">
        <w:r>
          <w:rPr>
            <w:color w:val="1155CC"/>
            <w:u w:val="single"/>
          </w:rPr>
          <w:t>https://one.npr.org/?sharedMediaId=1002538572:1002597102</w:t>
        </w:r>
      </w:hyperlink>
    </w:p>
    <w:p w14:paraId="4364684B" w14:textId="77777777" w:rsidR="00F10D11" w:rsidRDefault="00E33131">
      <w:pPr>
        <w:numPr>
          <w:ilvl w:val="0"/>
          <w:numId w:val="1"/>
        </w:numPr>
      </w:pPr>
      <w:r>
        <w:t xml:space="preserve">DIY Reparations: </w:t>
      </w:r>
      <w:hyperlink r:id="rId14">
        <w:r>
          <w:rPr>
            <w:color w:val="1155CC"/>
            <w:u w:val="single"/>
          </w:rPr>
          <w:t>https://one.npr.org/?sharedMediaId=993976420:994051982</w:t>
        </w:r>
      </w:hyperlink>
      <w:r>
        <w:t xml:space="preserve"> </w:t>
      </w:r>
    </w:p>
    <w:p w14:paraId="7E01ECCB" w14:textId="77777777" w:rsidR="00F10D11" w:rsidRDefault="00F10D11"/>
    <w:p w14:paraId="2AE62900" w14:textId="77777777" w:rsidR="00F10D11" w:rsidRDefault="00E33131">
      <w:r>
        <w:t xml:space="preserve">Your task this month is to listen to them and identify the single sentence or two from them that gets under your skin. In other words, find the sentences that speak to you personally and seem to ask something of you. Maybe they make you think differently, but hopefully they invite you to act differently. </w:t>
      </w:r>
    </w:p>
    <w:p w14:paraId="5ABFA536" w14:textId="77777777" w:rsidR="00F10D11" w:rsidRDefault="00F10D11"/>
    <w:p w14:paraId="40D12F03" w14:textId="2B083EF7" w:rsidR="00AA754C" w:rsidRPr="00E60371" w:rsidRDefault="00E33131" w:rsidP="00E60371">
      <w:r>
        <w:t>Come to your group with your chosen sentence, and what push or prod it contains.</w:t>
      </w:r>
      <w:bookmarkStart w:id="17" w:name="_zbl98actxrfa" w:colFirst="0" w:colLast="0"/>
      <w:bookmarkStart w:id="18" w:name="_87kjdw3i6uyl" w:colFirst="0" w:colLast="0"/>
      <w:bookmarkStart w:id="19" w:name="_f8vg5w53dnqp" w:colFirst="0" w:colLast="0"/>
      <w:bookmarkEnd w:id="17"/>
      <w:bookmarkEnd w:id="18"/>
      <w:bookmarkEnd w:id="19"/>
      <w:r w:rsidR="00AA754C">
        <w:rPr>
          <w:b/>
          <w:i/>
          <w:sz w:val="28"/>
          <w:szCs w:val="28"/>
        </w:rPr>
        <w:br w:type="page"/>
      </w:r>
    </w:p>
    <w:p w14:paraId="159D3E09" w14:textId="7BDBF84A" w:rsidR="00F10D11" w:rsidRDefault="00AA754C">
      <w:pPr>
        <w:jc w:val="center"/>
        <w:rPr>
          <w:b/>
          <w:i/>
          <w:sz w:val="28"/>
          <w:szCs w:val="28"/>
        </w:rPr>
      </w:pPr>
      <w:r>
        <w:rPr>
          <w:b/>
          <w:i/>
          <w:sz w:val="28"/>
          <w:szCs w:val="28"/>
        </w:rPr>
        <w:lastRenderedPageBreak/>
        <w:t xml:space="preserve">Additional </w:t>
      </w:r>
      <w:r w:rsidR="00E33131">
        <w:rPr>
          <w:b/>
          <w:i/>
          <w:sz w:val="28"/>
          <w:szCs w:val="28"/>
        </w:rPr>
        <w:t>Resources for Personal Exploration &amp; Reflection</w:t>
      </w:r>
    </w:p>
    <w:p w14:paraId="4C618AA7" w14:textId="77777777" w:rsidR="00F10D11" w:rsidRDefault="00E33131">
      <w:pPr>
        <w:jc w:val="center"/>
        <w:rPr>
          <w:i/>
          <w:sz w:val="10"/>
          <w:szCs w:val="10"/>
        </w:rPr>
      </w:pPr>
      <w:r>
        <w:rPr>
          <w:i/>
          <w:sz w:val="10"/>
          <w:szCs w:val="10"/>
        </w:rPr>
        <w:t xml:space="preserve"> </w:t>
      </w:r>
    </w:p>
    <w:p w14:paraId="00B4173E" w14:textId="77777777" w:rsidR="00F10D11" w:rsidRDefault="00F10D11">
      <w:pPr>
        <w:rPr>
          <w:color w:val="333333"/>
          <w:highlight w:val="white"/>
        </w:rPr>
      </w:pPr>
    </w:p>
    <w:p w14:paraId="182258D7" w14:textId="0D758C37" w:rsidR="00F10D11" w:rsidRPr="00AA754C" w:rsidRDefault="00E33131" w:rsidP="00AA754C">
      <w:pPr>
        <w:pStyle w:val="Heading3"/>
      </w:pPr>
      <w:bookmarkStart w:id="20" w:name="_8fv6639y1auy" w:colFirst="0" w:colLast="0"/>
      <w:bookmarkEnd w:id="20"/>
      <w:r>
        <w:t>Music</w:t>
      </w:r>
    </w:p>
    <w:p w14:paraId="78B6E6F3" w14:textId="77777777" w:rsidR="00F10D11" w:rsidRDefault="00E33131">
      <w:r>
        <w:t xml:space="preserve">Two different playlists for each of our monthly themes: one in Spotify and another in YouTube. They are organized as a journey of sorts, so consider listening from beginning to end and using the playlists as musical meditations. </w:t>
      </w:r>
    </w:p>
    <w:p w14:paraId="1BC6F6FC" w14:textId="77777777" w:rsidR="00F10D11" w:rsidRDefault="00F10D11">
      <w:pPr>
        <w:rPr>
          <w:sz w:val="12"/>
          <w:szCs w:val="12"/>
        </w:rPr>
      </w:pPr>
    </w:p>
    <w:p w14:paraId="3AFDDB04" w14:textId="77777777" w:rsidR="00F10D11" w:rsidRDefault="00E33131">
      <w:r>
        <w:t xml:space="preserve">Click </w:t>
      </w:r>
      <w:hyperlink r:id="rId15">
        <w:r>
          <w:rPr>
            <w:color w:val="1155CC"/>
            <w:u w:val="single"/>
          </w:rPr>
          <w:t>here</w:t>
        </w:r>
      </w:hyperlink>
      <w:r>
        <w:t xml:space="preserve"> for the Spotify playlist on </w:t>
      </w:r>
      <w:hyperlink r:id="rId16">
        <w:r>
          <w:rPr>
            <w:color w:val="1155CC"/>
            <w:u w:val="single"/>
          </w:rPr>
          <w:t>Holding History</w:t>
        </w:r>
      </w:hyperlink>
      <w:r>
        <w:t xml:space="preserve">. </w:t>
      </w:r>
    </w:p>
    <w:p w14:paraId="37C80E82" w14:textId="77777777" w:rsidR="00F10D11" w:rsidRDefault="00E33131">
      <w:r>
        <w:t xml:space="preserve">Click </w:t>
      </w:r>
      <w:hyperlink r:id="rId17">
        <w:r>
          <w:rPr>
            <w:color w:val="1155CC"/>
            <w:u w:val="single"/>
          </w:rPr>
          <w:t>here</w:t>
        </w:r>
      </w:hyperlink>
      <w:r>
        <w:t xml:space="preserve"> for all </w:t>
      </w:r>
      <w:hyperlink r:id="rId18">
        <w:r>
          <w:rPr>
            <w:color w:val="1155CC"/>
            <w:u w:val="single"/>
          </w:rPr>
          <w:t>Spotify playlists</w:t>
        </w:r>
      </w:hyperlink>
      <w:r>
        <w:t>.</w:t>
      </w:r>
    </w:p>
    <w:p w14:paraId="10E153D7" w14:textId="77777777" w:rsidR="00F10D11" w:rsidRDefault="00E33131">
      <w:r>
        <w:t xml:space="preserve">Click </w:t>
      </w:r>
      <w:hyperlink r:id="rId19">
        <w:r>
          <w:rPr>
            <w:color w:val="1155CC"/>
            <w:u w:val="single"/>
          </w:rPr>
          <w:t>here</w:t>
        </w:r>
      </w:hyperlink>
      <w:r>
        <w:t xml:space="preserve"> for the YouTube playlist on </w:t>
      </w:r>
      <w:hyperlink r:id="rId20">
        <w:r>
          <w:rPr>
            <w:color w:val="1155CC"/>
            <w:u w:val="single"/>
          </w:rPr>
          <w:t>Holding History</w:t>
        </w:r>
      </w:hyperlink>
      <w:r>
        <w:t>.</w:t>
      </w:r>
    </w:p>
    <w:p w14:paraId="2F5A24F1" w14:textId="77777777" w:rsidR="00F10D11" w:rsidRDefault="00E33131">
      <w:r>
        <w:t xml:space="preserve">Click </w:t>
      </w:r>
      <w:hyperlink r:id="rId21">
        <w:r>
          <w:rPr>
            <w:color w:val="1155CC"/>
            <w:u w:val="single"/>
          </w:rPr>
          <w:t>here</w:t>
        </w:r>
      </w:hyperlink>
      <w:r>
        <w:t xml:space="preserve"> for all the </w:t>
      </w:r>
      <w:hyperlink r:id="rId22">
        <w:r>
          <w:rPr>
            <w:color w:val="1155CC"/>
            <w:u w:val="single"/>
          </w:rPr>
          <w:t>YouTube playlists</w:t>
        </w:r>
      </w:hyperlink>
      <w:r>
        <w:t>.</w:t>
      </w:r>
    </w:p>
    <w:p w14:paraId="3047F01E" w14:textId="77777777" w:rsidR="00F10D11" w:rsidRDefault="00F10D11"/>
    <w:p w14:paraId="164BC231" w14:textId="77777777" w:rsidR="00F10D11" w:rsidRDefault="00F10D11"/>
    <w:p w14:paraId="19889D07" w14:textId="3024C3BA" w:rsidR="00F10D11" w:rsidRDefault="00E33131" w:rsidP="00AA754C">
      <w:pPr>
        <w:pStyle w:val="Heading3"/>
      </w:pPr>
      <w:bookmarkStart w:id="21" w:name="_cenw68jliq78" w:colFirst="0" w:colLast="0"/>
      <w:bookmarkEnd w:id="21"/>
      <w:r>
        <w:t>Videos &amp; Podcasts</w:t>
      </w:r>
    </w:p>
    <w:p w14:paraId="28FCCEB7" w14:textId="77777777" w:rsidR="00F10D11" w:rsidRDefault="00E33131">
      <w:pPr>
        <w:pStyle w:val="Title"/>
      </w:pPr>
      <w:bookmarkStart w:id="22" w:name="_x8cl0gbox6uo" w:colFirst="0" w:colLast="0"/>
      <w:bookmarkEnd w:id="22"/>
      <w:r>
        <w:t>What is Generational Trauma?</w:t>
      </w:r>
    </w:p>
    <w:p w14:paraId="05930CAA" w14:textId="77777777" w:rsidR="00F10D11" w:rsidRDefault="00B66252">
      <w:hyperlink r:id="rId23">
        <w:r w:rsidR="00E33131">
          <w:rPr>
            <w:color w:val="1155CC"/>
            <w:u w:val="single"/>
          </w:rPr>
          <w:t>https://www.youtube.com/watch?v=QqFyXFjQcHw</w:t>
        </w:r>
      </w:hyperlink>
      <w:r w:rsidR="00E33131">
        <w:t xml:space="preserve"> </w:t>
      </w:r>
    </w:p>
    <w:p w14:paraId="7559827D" w14:textId="77777777" w:rsidR="00F10D11" w:rsidRDefault="00F10D11"/>
    <w:p w14:paraId="05EFE01D" w14:textId="77777777" w:rsidR="00F10D11" w:rsidRDefault="00E33131">
      <w:pPr>
        <w:pStyle w:val="Title"/>
      </w:pPr>
      <w:bookmarkStart w:id="23" w:name="_rjmnqcbuke6u" w:colFirst="0" w:colLast="0"/>
      <w:bookmarkEnd w:id="23"/>
      <w:r>
        <w:t>The Spaces that Hold Our Nation’s History of Racism</w:t>
      </w:r>
    </w:p>
    <w:p w14:paraId="5E755ED2" w14:textId="77777777" w:rsidR="00F10D11" w:rsidRDefault="00B66252">
      <w:hyperlink r:id="rId24">
        <w:r w:rsidR="00E33131">
          <w:rPr>
            <w:color w:val="1155CC"/>
            <w:u w:val="single"/>
          </w:rPr>
          <w:t>https://www.bbc.com/news/av/world-us-canada-55897250</w:t>
        </w:r>
      </w:hyperlink>
      <w:r w:rsidR="00E33131">
        <w:t xml:space="preserve"> </w:t>
      </w:r>
    </w:p>
    <w:p w14:paraId="57C39786" w14:textId="77777777" w:rsidR="00F10D11" w:rsidRDefault="00F10D11"/>
    <w:p w14:paraId="0598C57A" w14:textId="77777777" w:rsidR="00F10D11" w:rsidRDefault="00E33131">
      <w:pPr>
        <w:pStyle w:val="Title"/>
        <w:rPr>
          <w:color w:val="000000"/>
        </w:rPr>
      </w:pPr>
      <w:bookmarkStart w:id="24" w:name="_1maplo9" w:colFirst="0" w:colLast="0"/>
      <w:bookmarkEnd w:id="24"/>
      <w:r>
        <w:rPr>
          <w:color w:val="000000"/>
        </w:rPr>
        <w:t>The Doctrine of Discovery: Why the Europeans considered the “New World” given by God to them</w:t>
      </w:r>
    </w:p>
    <w:p w14:paraId="50DC8BF9" w14:textId="77777777" w:rsidR="00F10D11" w:rsidRDefault="00B66252">
      <w:hyperlink r:id="rId25">
        <w:r w:rsidR="00E33131">
          <w:rPr>
            <w:color w:val="1155CC"/>
            <w:u w:val="single"/>
          </w:rPr>
          <w:t>https://vimeo.com/71915411</w:t>
        </w:r>
      </w:hyperlink>
      <w:r w:rsidR="00E33131">
        <w:t xml:space="preserve"> </w:t>
      </w:r>
    </w:p>
    <w:p w14:paraId="721F283F" w14:textId="37BC654F" w:rsidR="00F10D11" w:rsidRDefault="00E33131">
      <w:pPr>
        <w:rPr>
          <w:b/>
        </w:rPr>
      </w:pPr>
      <w:r>
        <w:rPr>
          <w:b/>
        </w:rPr>
        <w:t>How to Narrate Your Life Story</w:t>
      </w:r>
    </w:p>
    <w:p w14:paraId="3057E95B" w14:textId="77777777" w:rsidR="00F10D11" w:rsidRDefault="00B66252">
      <w:pPr>
        <w:rPr>
          <w:color w:val="3C78D8"/>
        </w:rPr>
      </w:pPr>
      <w:hyperlink r:id="rId26">
        <w:r w:rsidR="00E33131">
          <w:rPr>
            <w:color w:val="3C78D8"/>
            <w:u w:val="single"/>
          </w:rPr>
          <w:t>https://www.youtube.com/watch?v=Brpk26Oq4aE&amp;vl=en</w:t>
        </w:r>
      </w:hyperlink>
      <w:r w:rsidR="00E33131">
        <w:rPr>
          <w:color w:val="3C78D8"/>
        </w:rPr>
        <w:t xml:space="preserve"> </w:t>
      </w:r>
    </w:p>
    <w:p w14:paraId="37A01443" w14:textId="77777777" w:rsidR="00F10D11" w:rsidRDefault="00F10D11">
      <w:pPr>
        <w:rPr>
          <w:color w:val="333333"/>
          <w:sz w:val="20"/>
          <w:szCs w:val="20"/>
          <w:highlight w:val="white"/>
        </w:rPr>
      </w:pPr>
    </w:p>
    <w:p w14:paraId="13361DC4" w14:textId="77777777" w:rsidR="00F10D11" w:rsidRDefault="00E33131">
      <w:pPr>
        <w:pStyle w:val="Title"/>
        <w:spacing w:line="276" w:lineRule="auto"/>
      </w:pPr>
      <w:bookmarkStart w:id="25" w:name="_thw4kt" w:colFirst="0" w:colLast="0"/>
      <w:bookmarkEnd w:id="25"/>
      <w:r>
        <w:t>Free Brian Williams - Revisionist History</w:t>
      </w:r>
    </w:p>
    <w:p w14:paraId="1E20B05D" w14:textId="77777777" w:rsidR="00F10D11" w:rsidRDefault="00E33131">
      <w:pPr>
        <w:pStyle w:val="Subtitle"/>
        <w:rPr>
          <w:color w:val="000000"/>
        </w:rPr>
      </w:pPr>
      <w:bookmarkStart w:id="26" w:name="_3dhjn8m" w:colFirst="0" w:colLast="0"/>
      <w:bookmarkEnd w:id="26"/>
      <w:r>
        <w:rPr>
          <w:color w:val="000000"/>
        </w:rPr>
        <w:t>Malcolm Gladwell</w:t>
      </w:r>
    </w:p>
    <w:p w14:paraId="671A9030" w14:textId="77777777" w:rsidR="00F10D11" w:rsidRDefault="00B66252">
      <w:hyperlink r:id="rId27">
        <w:r w:rsidR="00E33131">
          <w:rPr>
            <w:color w:val="1155CC"/>
            <w:u w:val="single"/>
          </w:rPr>
          <w:t>http://revisionisthistory.com/episodes/24-free-brian-williams</w:t>
        </w:r>
      </w:hyperlink>
    </w:p>
    <w:p w14:paraId="011A6851" w14:textId="77777777" w:rsidR="00F10D11" w:rsidRDefault="00E33131">
      <w:pPr>
        <w:rPr>
          <w:color w:val="333333"/>
          <w:sz w:val="20"/>
          <w:szCs w:val="20"/>
          <w:highlight w:val="white"/>
        </w:rPr>
      </w:pPr>
      <w:r>
        <w:t>“NBC news anchor Brian Williams told a war story on national television. It wasn’t true. But does that make him a liar? Part two of Revisionist History’s memory series asks why we insist that lapses of memory must also be lapses of character.”</w:t>
      </w:r>
    </w:p>
    <w:p w14:paraId="6D20ADF6" w14:textId="77777777" w:rsidR="00F10D11" w:rsidRDefault="00F10D11">
      <w:pPr>
        <w:rPr>
          <w:b/>
        </w:rPr>
      </w:pPr>
    </w:p>
    <w:p w14:paraId="19BE9B99" w14:textId="77777777" w:rsidR="00F10D11" w:rsidRDefault="00E33131">
      <w:pPr>
        <w:pStyle w:val="Title"/>
        <w:rPr>
          <w:color w:val="000000"/>
        </w:rPr>
      </w:pPr>
      <w:bookmarkStart w:id="27" w:name="_2iq8gzs" w:colFirst="0" w:colLast="0"/>
      <w:bookmarkEnd w:id="27"/>
      <w:r>
        <w:t>Therapy Session</w:t>
      </w:r>
      <w:r>
        <w:rPr>
          <w:b w:val="0"/>
        </w:rPr>
        <w:t xml:space="preserve"> - Spoken word poetry on memory and race</w:t>
      </w:r>
    </w:p>
    <w:p w14:paraId="40640AE2" w14:textId="77777777" w:rsidR="00F10D11" w:rsidRDefault="00B66252">
      <w:hyperlink r:id="rId28">
        <w:r w:rsidR="00E33131">
          <w:rPr>
            <w:color w:val="1155CC"/>
            <w:u w:val="single"/>
          </w:rPr>
          <w:t>https://www.youtube.com/watch?v=wKLcwSDEix0</w:t>
        </w:r>
      </w:hyperlink>
      <w:r w:rsidR="00E33131">
        <w:t xml:space="preserve"> </w:t>
      </w:r>
    </w:p>
    <w:p w14:paraId="590252D2" w14:textId="77777777" w:rsidR="00F10D11" w:rsidRDefault="00E33131">
      <w:pPr>
        <w:rPr>
          <w:b/>
        </w:rPr>
      </w:pPr>
      <w:r>
        <w:t xml:space="preserve">“If you could talk to your ancestors, what would you ask them?” </w:t>
      </w:r>
    </w:p>
    <w:p w14:paraId="49303082" w14:textId="77777777" w:rsidR="00F10D11" w:rsidRDefault="00F10D11"/>
    <w:p w14:paraId="58C1CC7B" w14:textId="77777777" w:rsidR="00F10D11" w:rsidRDefault="00E33131">
      <w:pPr>
        <w:pStyle w:val="Title"/>
        <w:rPr>
          <w:color w:val="000000"/>
        </w:rPr>
      </w:pPr>
      <w:bookmarkStart w:id="28" w:name="_4uprkjvl1b3h" w:colFirst="0" w:colLast="0"/>
      <w:bookmarkEnd w:id="28"/>
      <w:r>
        <w:t xml:space="preserve">Forgetfulness, </w:t>
      </w:r>
      <w:r>
        <w:rPr>
          <w:color w:val="000000"/>
        </w:rPr>
        <w:t>Billy Collins</w:t>
      </w:r>
    </w:p>
    <w:p w14:paraId="73716101" w14:textId="0EC3F34C" w:rsidR="00F10D11" w:rsidRDefault="00B66252" w:rsidP="00AA754C">
      <w:pPr>
        <w:spacing w:line="276" w:lineRule="auto"/>
      </w:pPr>
      <w:hyperlink r:id="rId29">
        <w:r w:rsidR="00E33131">
          <w:rPr>
            <w:color w:val="1155CC"/>
            <w:u w:val="single"/>
          </w:rPr>
          <w:t>https://www.britannica.com/video/164445/Billy-Collins-American-work-documentary-Poet-Laureate</w:t>
        </w:r>
      </w:hyperlink>
    </w:p>
    <w:p w14:paraId="4843C484" w14:textId="77777777" w:rsidR="00A33AAD" w:rsidRDefault="00A33AAD">
      <w:pPr>
        <w:pStyle w:val="Heading3"/>
      </w:pPr>
      <w:bookmarkStart w:id="29" w:name="_dz4ehb5r9vjh" w:colFirst="0" w:colLast="0"/>
      <w:bookmarkEnd w:id="29"/>
    </w:p>
    <w:p w14:paraId="4E6D2313" w14:textId="77777777" w:rsidR="00A33AAD" w:rsidRDefault="00A33AAD">
      <w:pPr>
        <w:pStyle w:val="Heading3"/>
      </w:pPr>
    </w:p>
    <w:p w14:paraId="5E8C10ED" w14:textId="3BF8E742" w:rsidR="00A33AAD" w:rsidRDefault="00A33AAD">
      <w:pPr>
        <w:pStyle w:val="Heading3"/>
      </w:pPr>
    </w:p>
    <w:p w14:paraId="5536B0AE" w14:textId="77777777" w:rsidR="00A33AAD" w:rsidRDefault="00A33AAD">
      <w:pPr>
        <w:pStyle w:val="Heading3"/>
      </w:pPr>
    </w:p>
    <w:p w14:paraId="0133911B" w14:textId="325271AE" w:rsidR="00A33AAD" w:rsidRDefault="00A33AAD">
      <w:pPr>
        <w:pStyle w:val="Heading3"/>
      </w:pPr>
    </w:p>
    <w:p w14:paraId="1FDFF4E2" w14:textId="6DC24AD1" w:rsidR="00A33AAD" w:rsidRDefault="00A33AAD" w:rsidP="00A33AAD"/>
    <w:p w14:paraId="51BD2BC6" w14:textId="6145261E" w:rsidR="00A33AAD" w:rsidRDefault="00A33AAD" w:rsidP="00A33AAD"/>
    <w:p w14:paraId="34D428E9" w14:textId="77777777" w:rsidR="00A33AAD" w:rsidRPr="00A33AAD" w:rsidRDefault="00A33AAD" w:rsidP="00A33AAD"/>
    <w:p w14:paraId="5FA3521B" w14:textId="56CC9316" w:rsidR="00F10D11" w:rsidRDefault="00E33131">
      <w:pPr>
        <w:pStyle w:val="Heading3"/>
      </w:pPr>
      <w:r>
        <w:lastRenderedPageBreak/>
        <w:t>Articles</w:t>
      </w:r>
    </w:p>
    <w:p w14:paraId="1791C1A2" w14:textId="77777777" w:rsidR="00F10D11" w:rsidRDefault="00F10D11">
      <w:pPr>
        <w:rPr>
          <w:rFonts w:ascii="Arial" w:eastAsia="Arial" w:hAnsi="Arial" w:cs="Arial"/>
          <w:sz w:val="12"/>
          <w:szCs w:val="12"/>
        </w:rPr>
      </w:pPr>
    </w:p>
    <w:p w14:paraId="4DBE25F0" w14:textId="77777777" w:rsidR="00F10D11" w:rsidRDefault="00E33131">
      <w:pPr>
        <w:pStyle w:val="Title"/>
      </w:pPr>
      <w:bookmarkStart w:id="30" w:name="_409hyzv90z2k" w:colFirst="0" w:colLast="0"/>
      <w:bookmarkEnd w:id="30"/>
      <w:r>
        <w:t xml:space="preserve">21 Lessons </w:t>
      </w:r>
      <w:proofErr w:type="gramStart"/>
      <w:r>
        <w:t>From</w:t>
      </w:r>
      <w:proofErr w:type="gramEnd"/>
      <w:r>
        <w:t xml:space="preserve"> America's Worst Moments</w:t>
      </w:r>
    </w:p>
    <w:p w14:paraId="12C249F9" w14:textId="77777777" w:rsidR="00F10D11" w:rsidRDefault="00B66252">
      <w:pPr>
        <w:rPr>
          <w:sz w:val="20"/>
          <w:szCs w:val="20"/>
          <w:highlight w:val="white"/>
        </w:rPr>
      </w:pPr>
      <w:hyperlink r:id="rId30">
        <w:r w:rsidR="00E33131">
          <w:rPr>
            <w:color w:val="1155CC"/>
            <w:u w:val="single"/>
          </w:rPr>
          <w:t>https://time.com/5858169/americas-worst-moments/</w:t>
        </w:r>
      </w:hyperlink>
    </w:p>
    <w:p w14:paraId="429C8A82" w14:textId="77777777" w:rsidR="00F10D11" w:rsidRDefault="00E33131">
      <w:pPr>
        <w:rPr>
          <w:sz w:val="20"/>
          <w:szCs w:val="20"/>
          <w:highlight w:val="white"/>
        </w:rPr>
      </w:pPr>
      <w:r>
        <w:rPr>
          <w:sz w:val="20"/>
          <w:szCs w:val="20"/>
          <w:highlight w:val="white"/>
        </w:rPr>
        <w:t>On holding on to the lessons of bad history...</w:t>
      </w:r>
    </w:p>
    <w:p w14:paraId="0A7A67C9" w14:textId="77777777" w:rsidR="00F10D11" w:rsidRDefault="00F10D11">
      <w:pPr>
        <w:rPr>
          <w:sz w:val="20"/>
          <w:szCs w:val="20"/>
          <w:highlight w:val="white"/>
        </w:rPr>
      </w:pPr>
    </w:p>
    <w:p w14:paraId="14EC333C" w14:textId="77777777" w:rsidR="00F10D11" w:rsidRDefault="00E33131">
      <w:pPr>
        <w:pStyle w:val="Title"/>
      </w:pPr>
      <w:bookmarkStart w:id="31" w:name="_4u72zkyuplmc" w:colFirst="0" w:colLast="0"/>
      <w:bookmarkEnd w:id="31"/>
      <w:r>
        <w:t>Many Black World War II Veterans Were Denied Their GI Bill Benefits</w:t>
      </w:r>
    </w:p>
    <w:p w14:paraId="44763487" w14:textId="77777777" w:rsidR="00F10D11" w:rsidRDefault="00B66252">
      <w:pPr>
        <w:rPr>
          <w:sz w:val="20"/>
          <w:szCs w:val="20"/>
          <w:highlight w:val="white"/>
        </w:rPr>
      </w:pPr>
      <w:hyperlink r:id="rId31">
        <w:r w:rsidR="00E33131">
          <w:rPr>
            <w:color w:val="1155CC"/>
            <w:sz w:val="20"/>
            <w:szCs w:val="20"/>
            <w:highlight w:val="white"/>
            <w:u w:val="single"/>
          </w:rPr>
          <w:t>https://warontherocks.com/2020/09/many-black-world-war-ii-veterans-were-denied-their-gi-bill-benefits-time-to-fix-that/?utm_source=pocket_mylist</w:t>
        </w:r>
      </w:hyperlink>
    </w:p>
    <w:p w14:paraId="05C9ED92" w14:textId="77777777" w:rsidR="00F10D11" w:rsidRDefault="00F10D11">
      <w:pPr>
        <w:rPr>
          <w:sz w:val="20"/>
          <w:szCs w:val="20"/>
          <w:highlight w:val="white"/>
        </w:rPr>
      </w:pPr>
    </w:p>
    <w:p w14:paraId="2EABBB4E" w14:textId="77777777" w:rsidR="00F10D11" w:rsidRDefault="00E33131">
      <w:pPr>
        <w:pStyle w:val="Title"/>
      </w:pPr>
      <w:bookmarkStart w:id="32" w:name="_vokjbk4httky" w:colFirst="0" w:colLast="0"/>
      <w:bookmarkEnd w:id="32"/>
      <w:r>
        <w:t>Why Confederate Lies Live On</w:t>
      </w:r>
    </w:p>
    <w:p w14:paraId="0D3D5AD5" w14:textId="77777777" w:rsidR="00F10D11" w:rsidRDefault="00B66252">
      <w:pPr>
        <w:rPr>
          <w:sz w:val="20"/>
          <w:szCs w:val="20"/>
          <w:highlight w:val="white"/>
        </w:rPr>
      </w:pPr>
      <w:hyperlink r:id="rId32">
        <w:r w:rsidR="00E33131">
          <w:rPr>
            <w:color w:val="1155CC"/>
            <w:sz w:val="20"/>
            <w:szCs w:val="20"/>
            <w:highlight w:val="white"/>
            <w:u w:val="single"/>
          </w:rPr>
          <w:t>https://www.theatlantic.com/magazine/archive/2021/06/confederate-lost-cause-myth/618711/?utm_source=pocket_mylist</w:t>
        </w:r>
      </w:hyperlink>
    </w:p>
    <w:p w14:paraId="191E99C4" w14:textId="77777777" w:rsidR="00AA754C" w:rsidRDefault="00AA754C" w:rsidP="00D62B5F">
      <w:pPr>
        <w:rPr>
          <w:b/>
          <w:bCs/>
          <w:i/>
          <w:iCs/>
          <w:sz w:val="36"/>
          <w:szCs w:val="36"/>
        </w:rPr>
      </w:pPr>
      <w:bookmarkStart w:id="33" w:name="_yek2c0iknzzl" w:colFirst="0" w:colLast="0"/>
      <w:bookmarkStart w:id="34" w:name="_kcg8rh4thqg1" w:colFirst="0" w:colLast="0"/>
      <w:bookmarkEnd w:id="33"/>
      <w:bookmarkEnd w:id="34"/>
    </w:p>
    <w:p w14:paraId="76AC751E" w14:textId="45FDAEB9" w:rsidR="00F10D11" w:rsidRPr="00AA754C" w:rsidRDefault="00E33131" w:rsidP="00AA754C">
      <w:pPr>
        <w:rPr>
          <w:sz w:val="20"/>
          <w:szCs w:val="20"/>
          <w:highlight w:val="white"/>
        </w:rPr>
      </w:pPr>
      <w:r w:rsidRPr="00D62B5F">
        <w:rPr>
          <w:b/>
          <w:bCs/>
          <w:i/>
          <w:iCs/>
          <w:sz w:val="36"/>
          <w:szCs w:val="36"/>
        </w:rPr>
        <w:t>Books</w:t>
      </w:r>
      <w:bookmarkStart w:id="35" w:name="_idsaq0hifwqi" w:colFirst="0" w:colLast="0"/>
      <w:bookmarkEnd w:id="35"/>
    </w:p>
    <w:p w14:paraId="5115F7A2" w14:textId="77777777" w:rsidR="00F10D11" w:rsidRDefault="00E33131">
      <w:pPr>
        <w:rPr>
          <w:b/>
          <w:color w:val="333333"/>
          <w:highlight w:val="white"/>
        </w:rPr>
      </w:pPr>
      <w:r>
        <w:rPr>
          <w:b/>
          <w:color w:val="333333"/>
          <w:highlight w:val="white"/>
        </w:rPr>
        <w:t>Stamped from the Beginning: The Definitive History of Racist Ideas in America</w:t>
      </w:r>
    </w:p>
    <w:p w14:paraId="52C9E5E1" w14:textId="77777777" w:rsidR="00F10D11" w:rsidRDefault="00E33131">
      <w:pPr>
        <w:pStyle w:val="Subtitle"/>
      </w:pPr>
      <w:bookmarkStart w:id="36" w:name="_nyektfys6nu" w:colFirst="0" w:colLast="0"/>
      <w:bookmarkEnd w:id="36"/>
      <w:r>
        <w:t>Ibram X. Kendi</w:t>
      </w:r>
    </w:p>
    <w:p w14:paraId="2684D563" w14:textId="77777777" w:rsidR="00F10D11" w:rsidRDefault="00F10D11">
      <w:pPr>
        <w:rPr>
          <w:b/>
          <w:color w:val="333333"/>
          <w:highlight w:val="white"/>
        </w:rPr>
      </w:pPr>
    </w:p>
    <w:p w14:paraId="50FAF8FA" w14:textId="77777777" w:rsidR="00F10D11" w:rsidRDefault="00E33131">
      <w:pPr>
        <w:rPr>
          <w:b/>
          <w:color w:val="333333"/>
          <w:highlight w:val="white"/>
        </w:rPr>
      </w:pPr>
      <w:r>
        <w:rPr>
          <w:b/>
          <w:color w:val="333333"/>
          <w:highlight w:val="white"/>
        </w:rPr>
        <w:t>Caste: The Origins of Our Discontents</w:t>
      </w:r>
    </w:p>
    <w:p w14:paraId="472E69A2" w14:textId="77777777" w:rsidR="00F10D11" w:rsidRDefault="00E33131">
      <w:pPr>
        <w:pStyle w:val="Subtitle"/>
      </w:pPr>
      <w:bookmarkStart w:id="37" w:name="_2vt66fdcx9wm" w:colFirst="0" w:colLast="0"/>
      <w:bookmarkEnd w:id="37"/>
      <w:r>
        <w:t>Isabel Wilkerson</w:t>
      </w:r>
    </w:p>
    <w:p w14:paraId="5A974B62" w14:textId="77777777" w:rsidR="00F10D11" w:rsidRDefault="00B66252">
      <w:pPr>
        <w:rPr>
          <w:i/>
          <w:color w:val="333333"/>
          <w:highlight w:val="white"/>
        </w:rPr>
      </w:pPr>
      <w:hyperlink r:id="rId33">
        <w:r w:rsidR="00E33131">
          <w:rPr>
            <w:i/>
            <w:color w:val="1155CC"/>
            <w:highlight w:val="white"/>
            <w:u w:val="single"/>
          </w:rPr>
          <w:t>Review of the book</w:t>
        </w:r>
      </w:hyperlink>
    </w:p>
    <w:p w14:paraId="7933DF24" w14:textId="77777777" w:rsidR="00F10D11" w:rsidRDefault="00F10D11">
      <w:pPr>
        <w:rPr>
          <w:b/>
          <w:color w:val="333333"/>
          <w:highlight w:val="white"/>
        </w:rPr>
      </w:pPr>
    </w:p>
    <w:p w14:paraId="56046189" w14:textId="77777777" w:rsidR="00F10D11" w:rsidRDefault="00E33131">
      <w:pPr>
        <w:rPr>
          <w:b/>
          <w:color w:val="333333"/>
          <w:highlight w:val="white"/>
        </w:rPr>
      </w:pPr>
      <w:r>
        <w:rPr>
          <w:b/>
          <w:color w:val="333333"/>
          <w:highlight w:val="white"/>
        </w:rPr>
        <w:t>The Forgetting Machine: Memory, Perception, and the Jennifer Aniston Neuron</w:t>
      </w:r>
    </w:p>
    <w:p w14:paraId="011EAF8C" w14:textId="77777777" w:rsidR="00F10D11" w:rsidRDefault="00E33131">
      <w:pPr>
        <w:pStyle w:val="Subtitle"/>
      </w:pPr>
      <w:bookmarkStart w:id="38" w:name="_kzeuool8qpgi" w:colFirst="0" w:colLast="0"/>
      <w:bookmarkEnd w:id="38"/>
      <w:r>
        <w:t>Rodrigo Quian Quiroga</w:t>
      </w:r>
    </w:p>
    <w:bookmarkStart w:id="39" w:name="_6nd9rftqexqe" w:colFirst="0" w:colLast="0"/>
    <w:bookmarkEnd w:id="39"/>
    <w:p w14:paraId="11413B1F" w14:textId="77777777" w:rsidR="00F10D11" w:rsidRDefault="00E33131">
      <w:pPr>
        <w:pStyle w:val="Subtitle"/>
      </w:pPr>
      <w:r>
        <w:fldChar w:fldCharType="begin"/>
      </w:r>
      <w:r>
        <w:instrText xml:space="preserve"> HYPERLINK "https://whattherapy.com/the-forgetting-machine/" \h </w:instrText>
      </w:r>
      <w:r>
        <w:fldChar w:fldCharType="separate"/>
      </w:r>
      <w:r>
        <w:rPr>
          <w:color w:val="1155CC"/>
          <w:u w:val="single"/>
        </w:rPr>
        <w:t>Review of the book</w:t>
      </w:r>
      <w:r>
        <w:rPr>
          <w:color w:val="1155CC"/>
          <w:u w:val="single"/>
        </w:rPr>
        <w:fldChar w:fldCharType="end"/>
      </w:r>
    </w:p>
    <w:p w14:paraId="0E85BCA7" w14:textId="77777777" w:rsidR="00F10D11" w:rsidRDefault="00F10D11"/>
    <w:p w14:paraId="3BA30DF9" w14:textId="77777777" w:rsidR="00F10D11" w:rsidRDefault="00E33131">
      <w:pPr>
        <w:pStyle w:val="Title"/>
      </w:pPr>
      <w:bookmarkStart w:id="40" w:name="_c7fqzwb2pwgs" w:colFirst="0" w:colLast="0"/>
      <w:bookmarkEnd w:id="40"/>
      <w:r>
        <w:t>Still Alice</w:t>
      </w:r>
    </w:p>
    <w:p w14:paraId="795BED98" w14:textId="77777777" w:rsidR="00F10D11" w:rsidRDefault="00E33131">
      <w:pPr>
        <w:pStyle w:val="Subtitle"/>
      </w:pPr>
      <w:bookmarkStart w:id="41" w:name="_qn1wd43xruwz" w:colFirst="0" w:colLast="0"/>
      <w:bookmarkEnd w:id="41"/>
      <w:r>
        <w:t>Lisa Genova</w:t>
      </w:r>
    </w:p>
    <w:bookmarkStart w:id="42" w:name="_clpllwdeexww" w:colFirst="0" w:colLast="0"/>
    <w:bookmarkEnd w:id="42"/>
    <w:p w14:paraId="56B6EA89" w14:textId="77777777" w:rsidR="00F10D11" w:rsidRDefault="00E33131">
      <w:pPr>
        <w:pStyle w:val="Subtitle"/>
      </w:pPr>
      <w:r>
        <w:fldChar w:fldCharType="begin"/>
      </w:r>
      <w:r>
        <w:instrText xml:space="preserve"> HYPERLINK "https://www.nytimes.com/2014/12/17/opinion/alzheimers-awareness-and-still-alice.html" \h </w:instrText>
      </w:r>
      <w:r>
        <w:fldChar w:fldCharType="separate"/>
      </w:r>
      <w:r>
        <w:rPr>
          <w:color w:val="1155CC"/>
          <w:u w:val="single"/>
        </w:rPr>
        <w:t>Review of the book</w:t>
      </w:r>
      <w:r>
        <w:rPr>
          <w:color w:val="1155CC"/>
          <w:u w:val="single"/>
        </w:rPr>
        <w:fldChar w:fldCharType="end"/>
      </w:r>
    </w:p>
    <w:p w14:paraId="22D614A7" w14:textId="77777777" w:rsidR="00F10D11" w:rsidRDefault="00F10D11">
      <w:pPr>
        <w:pStyle w:val="Heading3"/>
      </w:pPr>
      <w:bookmarkStart w:id="43" w:name="_nqpof8goggep" w:colFirst="0" w:colLast="0"/>
      <w:bookmarkEnd w:id="43"/>
    </w:p>
    <w:p w14:paraId="68D72E16" w14:textId="10DD36A1" w:rsidR="00F10D11" w:rsidRPr="00AA754C" w:rsidRDefault="00E33131" w:rsidP="00AA754C">
      <w:pPr>
        <w:pStyle w:val="Heading3"/>
        <w:rPr>
          <w:color w:val="0000FF"/>
        </w:rPr>
      </w:pPr>
      <w:bookmarkStart w:id="44" w:name="_3ggx58sq5l1t" w:colFirst="0" w:colLast="0"/>
      <w:bookmarkEnd w:id="44"/>
      <w:r>
        <w:t>Movies</w:t>
      </w:r>
    </w:p>
    <w:p w14:paraId="22100019" w14:textId="77777777" w:rsidR="00F10D11" w:rsidRDefault="00B66252">
      <w:pPr>
        <w:rPr>
          <w:b/>
        </w:rPr>
      </w:pPr>
      <w:hyperlink r:id="rId34">
        <w:r w:rsidR="00E33131">
          <w:rPr>
            <w:b/>
            <w:color w:val="1155CC"/>
            <w:u w:val="single"/>
          </w:rPr>
          <w:t>The Report</w:t>
        </w:r>
      </w:hyperlink>
    </w:p>
    <w:p w14:paraId="4419043A" w14:textId="77777777" w:rsidR="00AA754C" w:rsidRDefault="00B66252">
      <w:pPr>
        <w:rPr>
          <w:b/>
        </w:rPr>
      </w:pPr>
      <w:hyperlink r:id="rId35">
        <w:r w:rsidR="00E33131">
          <w:rPr>
            <w:b/>
            <w:color w:val="1155CC"/>
            <w:u w:val="single"/>
          </w:rPr>
          <w:t>The Sense of an Ending</w:t>
        </w:r>
      </w:hyperlink>
    </w:p>
    <w:p w14:paraId="6C9763E9" w14:textId="11858958" w:rsidR="00F10D11" w:rsidRDefault="00B66252">
      <w:pPr>
        <w:rPr>
          <w:b/>
        </w:rPr>
      </w:pPr>
      <w:hyperlink r:id="rId36">
        <w:r w:rsidR="00E33131">
          <w:rPr>
            <w:b/>
            <w:color w:val="1155CC"/>
            <w:u w:val="single"/>
          </w:rPr>
          <w:t>13TH</w:t>
        </w:r>
      </w:hyperlink>
      <w:r w:rsidR="00E33131">
        <w:rPr>
          <w:b/>
        </w:rPr>
        <w:t xml:space="preserve"> </w:t>
      </w:r>
    </w:p>
    <w:bookmarkStart w:id="45" w:name="_kysl5mhysbjy" w:colFirst="0" w:colLast="0"/>
    <w:bookmarkEnd w:id="45"/>
    <w:p w14:paraId="7B36DFBB" w14:textId="4AF2BA0D" w:rsidR="00F10D11" w:rsidRPr="00AA754C" w:rsidRDefault="00E33131" w:rsidP="00AA754C">
      <w:pPr>
        <w:pStyle w:val="Title"/>
      </w:pPr>
      <w:r>
        <w:fldChar w:fldCharType="begin"/>
      </w:r>
      <w:r>
        <w:instrText xml:space="preserve"> HYPERLINK "https://www.youtube.com/watch?v=4TZb7YfK-JI" \h </w:instrText>
      </w:r>
      <w:r>
        <w:fldChar w:fldCharType="separate"/>
      </w:r>
      <w:r>
        <w:rPr>
          <w:color w:val="1155CC"/>
          <w:u w:val="single"/>
        </w:rPr>
        <w:t>The Father</w:t>
      </w:r>
      <w:r>
        <w:rPr>
          <w:color w:val="1155CC"/>
          <w:u w:val="single"/>
        </w:rPr>
        <w:fldChar w:fldCharType="end"/>
      </w:r>
    </w:p>
    <w:bookmarkStart w:id="46" w:name="_3s49zyc" w:colFirst="0" w:colLast="0"/>
    <w:bookmarkEnd w:id="46"/>
    <w:p w14:paraId="03321368" w14:textId="2C248A5F" w:rsidR="00AA754C" w:rsidRDefault="00E33131" w:rsidP="00AA754C">
      <w:pPr>
        <w:pStyle w:val="Title"/>
      </w:pPr>
      <w:r>
        <w:fldChar w:fldCharType="begin"/>
      </w:r>
      <w:r>
        <w:instrText xml:space="preserve"> HYPERLINK "https://www.youtube.com/watch?v=yE-f1alkq9I" \h </w:instrText>
      </w:r>
      <w:r>
        <w:fldChar w:fldCharType="separate"/>
      </w:r>
      <w:r>
        <w:rPr>
          <w:color w:val="1155CC"/>
          <w:u w:val="single"/>
        </w:rPr>
        <w:t>Eternal Sunshine Of The Spotless Mind</w:t>
      </w:r>
      <w:r>
        <w:rPr>
          <w:color w:val="1155CC"/>
          <w:u w:val="single"/>
        </w:rPr>
        <w:fldChar w:fldCharType="end"/>
      </w:r>
    </w:p>
    <w:p w14:paraId="3BF4535B" w14:textId="7190E50E" w:rsidR="00D62B5F" w:rsidRDefault="00D62B5F">
      <w:pPr>
        <w:sectPr w:rsidR="00D62B5F" w:rsidSect="00E60371">
          <w:headerReference w:type="default" r:id="rId37"/>
          <w:footerReference w:type="default" r:id="rId38"/>
          <w:headerReference w:type="first" r:id="rId39"/>
          <w:type w:val="continuous"/>
          <w:pgSz w:w="12240" w:h="15840"/>
          <w:pgMar w:top="1080" w:right="720" w:bottom="720" w:left="1080" w:header="0" w:footer="720" w:gutter="0"/>
          <w:cols w:space="720"/>
          <w:docGrid w:linePitch="299"/>
        </w:sectPr>
      </w:pPr>
    </w:p>
    <w:p w14:paraId="4CA83B61" w14:textId="60C68BF6" w:rsidR="00F10D11" w:rsidRDefault="00F10D11"/>
    <w:sectPr w:rsidR="00F10D11" w:rsidSect="00E60371">
      <w:type w:val="continuous"/>
      <w:pgSz w:w="12240" w:h="15840"/>
      <w:pgMar w:top="1080" w:right="1080" w:bottom="1080" w:left="108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62D08" w14:textId="77777777" w:rsidR="00B66252" w:rsidRDefault="00B66252">
      <w:r>
        <w:separator/>
      </w:r>
    </w:p>
  </w:endnote>
  <w:endnote w:type="continuationSeparator" w:id="0">
    <w:p w14:paraId="4873B023" w14:textId="77777777" w:rsidR="00B66252" w:rsidRDefault="00B6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92C21" w14:textId="1EE0C6E9" w:rsidR="00803F5E" w:rsidRDefault="00803F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D8B65" w14:textId="77777777" w:rsidR="00B66252" w:rsidRDefault="00B66252">
      <w:r>
        <w:separator/>
      </w:r>
    </w:p>
  </w:footnote>
  <w:footnote w:type="continuationSeparator" w:id="0">
    <w:p w14:paraId="2F8B85C6" w14:textId="77777777" w:rsidR="00B66252" w:rsidRDefault="00B662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1CAF0" w14:textId="77777777" w:rsidR="00D22ECC" w:rsidRDefault="00D22E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6751F" w14:textId="77777777" w:rsidR="00803F5E" w:rsidRDefault="00803F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8494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9696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E871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5840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6681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4E7A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0E9B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92BC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FCBC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18AA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97A1F"/>
    <w:multiLevelType w:val="multilevel"/>
    <w:tmpl w:val="D7544A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E30086F"/>
    <w:multiLevelType w:val="multilevel"/>
    <w:tmpl w:val="633EA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137D9F"/>
    <w:multiLevelType w:val="multilevel"/>
    <w:tmpl w:val="18C0C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540E51"/>
    <w:multiLevelType w:val="multilevel"/>
    <w:tmpl w:val="CED2EC32"/>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ECA1B62"/>
    <w:multiLevelType w:val="multilevel"/>
    <w:tmpl w:val="8CB8F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3"/>
  </w:num>
  <w:num w:numId="3">
    <w:abstractNumId w:val="12"/>
  </w:num>
  <w:num w:numId="4">
    <w:abstractNumId w:val="14"/>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11"/>
    <w:rsid w:val="000753C0"/>
    <w:rsid w:val="00103B4C"/>
    <w:rsid w:val="001D7565"/>
    <w:rsid w:val="00200165"/>
    <w:rsid w:val="00317D03"/>
    <w:rsid w:val="003C27D4"/>
    <w:rsid w:val="00407448"/>
    <w:rsid w:val="0042618E"/>
    <w:rsid w:val="004850A2"/>
    <w:rsid w:val="005770A5"/>
    <w:rsid w:val="005B452F"/>
    <w:rsid w:val="00656E7B"/>
    <w:rsid w:val="00694853"/>
    <w:rsid w:val="00803F5E"/>
    <w:rsid w:val="00A33AAD"/>
    <w:rsid w:val="00AA754C"/>
    <w:rsid w:val="00B66252"/>
    <w:rsid w:val="00CA54BC"/>
    <w:rsid w:val="00D22ECC"/>
    <w:rsid w:val="00D55C74"/>
    <w:rsid w:val="00D62B5F"/>
    <w:rsid w:val="00D75578"/>
    <w:rsid w:val="00DD74EA"/>
    <w:rsid w:val="00E33131"/>
    <w:rsid w:val="00E35673"/>
    <w:rsid w:val="00E60371"/>
    <w:rsid w:val="00F10D11"/>
    <w:rsid w:val="00F7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53806"/>
  <w15:docId w15:val="{DE3487D6-8C2B-6841-B778-F822D166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line="331" w:lineRule="auto"/>
      <w:jc w:val="center"/>
      <w:outlineLvl w:val="0"/>
    </w:pPr>
    <w:rPr>
      <w:b/>
      <w:sz w:val="48"/>
      <w:szCs w:val="48"/>
    </w:rPr>
  </w:style>
  <w:style w:type="paragraph" w:styleId="Heading2">
    <w:name w:val="heading 2"/>
    <w:basedOn w:val="Normal"/>
    <w:next w:val="Normal"/>
    <w:uiPriority w:val="9"/>
    <w:unhideWhenUsed/>
    <w:qFormat/>
    <w:pPr>
      <w:keepNext/>
      <w:keepLines/>
      <w:jc w:val="center"/>
      <w:outlineLvl w:val="1"/>
    </w:pPr>
    <w:rPr>
      <w:b/>
      <w:i/>
      <w:sz w:val="36"/>
      <w:szCs w:val="36"/>
    </w:rPr>
  </w:style>
  <w:style w:type="paragraph" w:styleId="Heading3">
    <w:name w:val="heading 3"/>
    <w:basedOn w:val="Normal"/>
    <w:next w:val="Normal"/>
    <w:uiPriority w:val="9"/>
    <w:unhideWhenUsed/>
    <w:qFormat/>
    <w:pPr>
      <w:keepNext/>
      <w:keepLines/>
      <w:outlineLvl w:val="2"/>
    </w:pPr>
    <w:rPr>
      <w:b/>
      <w:i/>
      <w:sz w:val="36"/>
      <w:szCs w:val="36"/>
    </w:rPr>
  </w:style>
  <w:style w:type="paragraph" w:styleId="Heading4">
    <w:name w:val="heading 4"/>
    <w:basedOn w:val="Normal"/>
    <w:next w:val="Normal"/>
    <w:uiPriority w:val="9"/>
    <w:semiHidden/>
    <w:unhideWhenUsed/>
    <w:qFormat/>
    <w:pPr>
      <w:keepNext/>
      <w:keepLines/>
      <w:spacing w:line="331" w:lineRule="auto"/>
      <w:outlineLvl w:val="3"/>
    </w:pPr>
    <w:rPr>
      <w:b/>
      <w:sz w:val="28"/>
      <w:szCs w:val="28"/>
      <w:u w:val="single"/>
    </w:rPr>
  </w:style>
  <w:style w:type="paragraph" w:styleId="Heading5">
    <w:name w:val="heading 5"/>
    <w:basedOn w:val="Normal"/>
    <w:next w:val="Normal"/>
    <w:uiPriority w:val="9"/>
    <w:semiHidden/>
    <w:unhideWhenUsed/>
    <w:qFormat/>
    <w:pPr>
      <w:keepNext/>
      <w:keepLines/>
      <w:spacing w:line="331" w:lineRule="auto"/>
      <w:outlineLvl w:val="4"/>
    </w:pPr>
    <w:rPr>
      <w:b/>
      <w:sz w:val="26"/>
      <w:szCs w:val="26"/>
    </w:rPr>
  </w:style>
  <w:style w:type="paragraph" w:styleId="Heading6">
    <w:name w:val="heading 6"/>
    <w:basedOn w:val="Normal"/>
    <w:next w:val="Normal"/>
    <w:uiPriority w:val="9"/>
    <w:semiHidden/>
    <w:unhideWhenUsed/>
    <w:qFormat/>
    <w:pPr>
      <w:keepNext/>
      <w:keepLines/>
      <w:spacing w:line="331"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333333"/>
      <w:highlight w:val="white"/>
    </w:rPr>
  </w:style>
  <w:style w:type="paragraph" w:styleId="Subtitle">
    <w:name w:val="Subtitle"/>
    <w:basedOn w:val="Normal"/>
    <w:next w:val="Normal"/>
    <w:uiPriority w:val="11"/>
    <w:qFormat/>
    <w:pPr>
      <w:keepNext/>
      <w:keepLines/>
    </w:pPr>
    <w:rPr>
      <w:i/>
      <w:color w:val="434343"/>
    </w:rPr>
  </w:style>
  <w:style w:type="paragraph" w:styleId="Header">
    <w:name w:val="header"/>
    <w:basedOn w:val="Normal"/>
    <w:link w:val="HeaderChar"/>
    <w:uiPriority w:val="99"/>
    <w:unhideWhenUsed/>
    <w:rsid w:val="00803F5E"/>
    <w:pPr>
      <w:tabs>
        <w:tab w:val="center" w:pos="4680"/>
        <w:tab w:val="right" w:pos="9360"/>
      </w:tabs>
    </w:pPr>
  </w:style>
  <w:style w:type="character" w:customStyle="1" w:styleId="HeaderChar">
    <w:name w:val="Header Char"/>
    <w:basedOn w:val="DefaultParagraphFont"/>
    <w:link w:val="Header"/>
    <w:uiPriority w:val="99"/>
    <w:rsid w:val="00803F5E"/>
  </w:style>
  <w:style w:type="paragraph" w:styleId="Footer">
    <w:name w:val="footer"/>
    <w:basedOn w:val="Normal"/>
    <w:link w:val="FooterChar"/>
    <w:uiPriority w:val="99"/>
    <w:unhideWhenUsed/>
    <w:rsid w:val="00803F5E"/>
    <w:pPr>
      <w:tabs>
        <w:tab w:val="center" w:pos="4680"/>
        <w:tab w:val="right" w:pos="9360"/>
      </w:tabs>
    </w:pPr>
  </w:style>
  <w:style w:type="character" w:customStyle="1" w:styleId="FooterChar">
    <w:name w:val="Footer Char"/>
    <w:basedOn w:val="DefaultParagraphFont"/>
    <w:link w:val="Footer"/>
    <w:uiPriority w:val="99"/>
    <w:rsid w:val="00803F5E"/>
  </w:style>
  <w:style w:type="character" w:styleId="Hyperlink">
    <w:name w:val="Hyperlink"/>
    <w:basedOn w:val="DefaultParagraphFont"/>
    <w:uiPriority w:val="99"/>
    <w:unhideWhenUsed/>
    <w:rsid w:val="00D62B5F"/>
    <w:rPr>
      <w:color w:val="0000FF" w:themeColor="hyperlink"/>
      <w:u w:val="single"/>
    </w:rPr>
  </w:style>
  <w:style w:type="paragraph" w:styleId="ListParagraph">
    <w:name w:val="List Paragraph"/>
    <w:basedOn w:val="Normal"/>
    <w:uiPriority w:val="34"/>
    <w:qFormat/>
    <w:rsid w:val="00075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hubhamjain.co/2018/12/01/history-written-by-victors-foolish-phrase/" TargetMode="External"/><Relationship Id="rId13" Type="http://schemas.openxmlformats.org/officeDocument/2006/relationships/hyperlink" Target="https://one.npr.org/?sharedMediaId=1002538572:1002597102" TargetMode="External"/><Relationship Id="rId18" Type="http://schemas.openxmlformats.org/officeDocument/2006/relationships/hyperlink" Target="https://www.soulmatterssharingcircle.com/spotify-lists.html" TargetMode="External"/><Relationship Id="rId26" Type="http://schemas.openxmlformats.org/officeDocument/2006/relationships/hyperlink" Target="https://www.youtube.com/watch?v=Brpk26Oq4aE&amp;vl=en"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youtube.com/channel/UCL_fSD0_Ps01lGauCVL_mKQ/playlists" TargetMode="External"/><Relationship Id="rId34" Type="http://schemas.openxmlformats.org/officeDocument/2006/relationships/hyperlink" Target="https://www.nytimes.com/2019/11/14/movies/the-report-review.html" TargetMode="External"/><Relationship Id="rId7" Type="http://schemas.openxmlformats.org/officeDocument/2006/relationships/hyperlink" Target="https://slate.com/culture/2019/11/history-is-written-by-the-victors-quote-origin.html" TargetMode="External"/><Relationship Id="rId12" Type="http://schemas.openxmlformats.org/officeDocument/2006/relationships/hyperlink" Target="https://docs.google.com/document/d/1ZFfjVGEN2PHHZIdBbw59NFeZ9bwqRo6QNZh_pHwrFvw/edit?usp=sharing" TargetMode="External"/><Relationship Id="rId17" Type="http://schemas.openxmlformats.org/officeDocument/2006/relationships/hyperlink" Target="https://www.soulmatterssharingcircle.com/spotify-lists.html" TargetMode="External"/><Relationship Id="rId25" Type="http://schemas.openxmlformats.org/officeDocument/2006/relationships/hyperlink" Target="https://vimeo.com/71915411" TargetMode="External"/><Relationship Id="rId33" Type="http://schemas.openxmlformats.org/officeDocument/2006/relationships/hyperlink" Target="https://www.npr.org/2020/08/10/900274938/caste-argues-its-most-violent-manifestation-is-in-treatment-of-black-american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pen.spotify.com/playlist/6TQsHwF6w9ESgZQoqsBZnT?si=93aa10bd216d4ed8" TargetMode="External"/><Relationship Id="rId20" Type="http://schemas.openxmlformats.org/officeDocument/2006/relationships/hyperlink" Target="https://youtube.com/playlist?list=PLvXOKgOQVYP5ZHQiwmhGrPSS4JOhSzMQb" TargetMode="External"/><Relationship Id="rId29" Type="http://schemas.openxmlformats.org/officeDocument/2006/relationships/hyperlink" Target="https://www.britannica.com/video/164445/Billy-Collins-American-work-documentary-Poet-Laureat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ithsonianeducation.org/educators/professional_development/workshops/writing/george_ella_lyon.pdf" TargetMode="External"/><Relationship Id="rId24" Type="http://schemas.openxmlformats.org/officeDocument/2006/relationships/hyperlink" Target="https://www.bbc.com/news/av/world-us-canada-55897250" TargetMode="External"/><Relationship Id="rId32" Type="http://schemas.openxmlformats.org/officeDocument/2006/relationships/hyperlink" Target="https://www.theatlantic.com/magazine/archive/2021/06/confederate-lost-cause-myth/618711/?utm_source=pocket_mylist"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pen.spotify.com/playlist/6TQsHwF6w9ESgZQoqsBZnT?si=7c9e55dcb2b0424a" TargetMode="External"/><Relationship Id="rId23" Type="http://schemas.openxmlformats.org/officeDocument/2006/relationships/hyperlink" Target="https://www.youtube.com/watch?v=QqFyXFjQcHw" TargetMode="External"/><Relationship Id="rId28" Type="http://schemas.openxmlformats.org/officeDocument/2006/relationships/hyperlink" Target="https://www.youtube.com/watch?v=wKLcwSDEix0" TargetMode="External"/><Relationship Id="rId36" Type="http://schemas.openxmlformats.org/officeDocument/2006/relationships/hyperlink" Target="https://www.youtube.com/watch?v=krfcq5pF8u8" TargetMode="External"/><Relationship Id="rId10" Type="http://schemas.openxmlformats.org/officeDocument/2006/relationships/hyperlink" Target="https://wordsfortheyear.com/2018/07/02/remembering-by-william-stafford/" TargetMode="External"/><Relationship Id="rId19" Type="http://schemas.openxmlformats.org/officeDocument/2006/relationships/hyperlink" Target="https://youtube.com/playlist?list=PLvXOKgOQVYP5ZHQiwmhGrPSS4JOhSzMQb" TargetMode="External"/><Relationship Id="rId31" Type="http://schemas.openxmlformats.org/officeDocument/2006/relationships/hyperlink" Target="https://warontherocks.com/2020/09/many-black-world-war-ii-veterans-were-denied-their-gi-bill-benefits-time-to-fix-that/?utm_source=pocket_mylist" TargetMode="External"/><Relationship Id="rId4" Type="http://schemas.openxmlformats.org/officeDocument/2006/relationships/webSettings" Target="webSettings.xml"/><Relationship Id="rId9" Type="http://schemas.openxmlformats.org/officeDocument/2006/relationships/hyperlink" Target="https://www.uua.org/braverwiser/radicalizing-myself" TargetMode="External"/><Relationship Id="rId14" Type="http://schemas.openxmlformats.org/officeDocument/2006/relationships/hyperlink" Target="https://one.npr.org/?sharedMediaId=993976420:994051982" TargetMode="External"/><Relationship Id="rId22" Type="http://schemas.openxmlformats.org/officeDocument/2006/relationships/hyperlink" Target="https://music.youtube.com/channel/UCL_fSD0_Ps01lGauCVL_mKQ" TargetMode="External"/><Relationship Id="rId27" Type="http://schemas.openxmlformats.org/officeDocument/2006/relationships/hyperlink" Target="http://revisionisthistory.com/episodes/24-free-brian-williams" TargetMode="External"/><Relationship Id="rId30" Type="http://schemas.openxmlformats.org/officeDocument/2006/relationships/hyperlink" Target="https://time.com/5858169/americas-worst-moments/" TargetMode="External"/><Relationship Id="rId35" Type="http://schemas.openxmlformats.org/officeDocument/2006/relationships/hyperlink" Target="https://www.youtube.com/watch?v=8TbmL_iQb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Beth Harvat</cp:lastModifiedBy>
  <cp:revision>2</cp:revision>
  <dcterms:created xsi:type="dcterms:W3CDTF">2021-10-12T00:21:00Z</dcterms:created>
  <dcterms:modified xsi:type="dcterms:W3CDTF">2021-10-12T00:21:00Z</dcterms:modified>
</cp:coreProperties>
</file>